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DDA" w:rsidRPr="00824DDA" w:rsidRDefault="00824DDA" w:rsidP="00824DDA">
      <w:pPr>
        <w:pStyle w:val="a4"/>
        <w:shd w:val="clear" w:color="auto" w:fill="FFFFFF"/>
        <w:spacing w:line="360" w:lineRule="auto"/>
        <w:ind w:left="734" w:right="10"/>
        <w:jc w:val="right"/>
        <w:rPr>
          <w:i/>
          <w:sz w:val="28"/>
          <w:szCs w:val="28"/>
          <w:lang w:val="en-US"/>
        </w:rPr>
      </w:pPr>
      <w:r w:rsidRPr="00824DDA">
        <w:rPr>
          <w:i/>
          <w:sz w:val="28"/>
          <w:szCs w:val="28"/>
          <w:lang w:val="en-US"/>
        </w:rPr>
        <w:t>Draft</w:t>
      </w:r>
    </w:p>
    <w:p w:rsidR="00497FBD" w:rsidRPr="00497FBD" w:rsidRDefault="00824DDA" w:rsidP="00497FBD">
      <w:pPr>
        <w:pStyle w:val="a4"/>
        <w:shd w:val="clear" w:color="auto" w:fill="FFFFFF"/>
        <w:ind w:left="734" w:right="10"/>
        <w:jc w:val="center"/>
        <w:rPr>
          <w:b/>
          <w:caps/>
          <w:sz w:val="28"/>
          <w:szCs w:val="28"/>
          <w:lang w:val="en-US"/>
        </w:rPr>
      </w:pPr>
      <w:r w:rsidRPr="00497FBD">
        <w:rPr>
          <w:b/>
          <w:caps/>
          <w:sz w:val="28"/>
          <w:szCs w:val="28"/>
          <w:lang w:val="en-US"/>
        </w:rPr>
        <w:t>30</w:t>
      </w:r>
      <w:r w:rsidRPr="00497FBD">
        <w:rPr>
          <w:b/>
          <w:caps/>
          <w:sz w:val="28"/>
          <w:szCs w:val="28"/>
          <w:vertAlign w:val="superscript"/>
          <w:lang w:val="en-US"/>
        </w:rPr>
        <w:t>th</w:t>
      </w:r>
      <w:r w:rsidRPr="00497FBD">
        <w:rPr>
          <w:b/>
          <w:caps/>
          <w:sz w:val="28"/>
          <w:szCs w:val="28"/>
          <w:lang w:val="en-US"/>
        </w:rPr>
        <w:t xml:space="preserve"> Annual </w:t>
      </w:r>
      <w:r w:rsidR="00B72EBE">
        <w:rPr>
          <w:b/>
          <w:caps/>
          <w:sz w:val="28"/>
          <w:szCs w:val="28"/>
          <w:lang w:val="en-US"/>
        </w:rPr>
        <w:t>meeting</w:t>
      </w:r>
    </w:p>
    <w:p w:rsidR="00824DDA" w:rsidRPr="00497FBD" w:rsidRDefault="00B72EBE" w:rsidP="00497FBD">
      <w:pPr>
        <w:pStyle w:val="a4"/>
        <w:shd w:val="clear" w:color="auto" w:fill="FFFFFF"/>
        <w:ind w:left="734" w:right="10"/>
        <w:jc w:val="center"/>
        <w:rPr>
          <w:b/>
          <w:caps/>
          <w:sz w:val="28"/>
          <w:szCs w:val="28"/>
          <w:lang w:val="en-US"/>
        </w:rPr>
      </w:pPr>
      <w:r>
        <w:rPr>
          <w:b/>
          <w:caps/>
          <w:sz w:val="28"/>
          <w:szCs w:val="28"/>
          <w:lang w:val="en-US"/>
        </w:rPr>
        <w:t>of the Asia-</w:t>
      </w:r>
      <w:r w:rsidR="00824DDA" w:rsidRPr="00497FBD">
        <w:rPr>
          <w:b/>
          <w:caps/>
          <w:sz w:val="28"/>
          <w:szCs w:val="28"/>
          <w:lang w:val="en-US"/>
        </w:rPr>
        <w:t>Pacific Parliamentary Forum</w:t>
      </w:r>
    </w:p>
    <w:p w:rsidR="00497FBD" w:rsidRDefault="00497FBD" w:rsidP="00497FBD">
      <w:pPr>
        <w:shd w:val="clear" w:color="auto" w:fill="FFFFFF"/>
        <w:ind w:left="142" w:hanging="7"/>
        <w:jc w:val="center"/>
        <w:rPr>
          <w:b/>
          <w:color w:val="363636"/>
          <w:sz w:val="28"/>
          <w:szCs w:val="28"/>
          <w:lang w:val="en-US"/>
        </w:rPr>
      </w:pPr>
    </w:p>
    <w:p w:rsidR="005C7BE9" w:rsidRPr="00497FBD" w:rsidRDefault="00CA046C" w:rsidP="00497FBD">
      <w:pPr>
        <w:pStyle w:val="a4"/>
        <w:shd w:val="clear" w:color="auto" w:fill="FFFFFF"/>
        <w:ind w:left="734" w:right="10"/>
        <w:jc w:val="center"/>
        <w:rPr>
          <w:b/>
          <w:caps/>
          <w:sz w:val="28"/>
          <w:szCs w:val="28"/>
          <w:lang w:val="en-US"/>
        </w:rPr>
      </w:pPr>
      <w:r w:rsidRPr="00497FBD">
        <w:rPr>
          <w:b/>
          <w:caps/>
          <w:sz w:val="28"/>
          <w:szCs w:val="28"/>
          <w:lang w:val="en-US"/>
        </w:rPr>
        <w:t>RESOLUTION</w:t>
      </w:r>
    </w:p>
    <w:p w:rsidR="005C7BE9" w:rsidRPr="00497FBD" w:rsidRDefault="00CA046C" w:rsidP="00497FBD">
      <w:pPr>
        <w:pStyle w:val="a4"/>
        <w:shd w:val="clear" w:color="auto" w:fill="FFFFFF"/>
        <w:ind w:left="734" w:right="10"/>
        <w:jc w:val="center"/>
        <w:rPr>
          <w:b/>
          <w:caps/>
          <w:sz w:val="28"/>
          <w:szCs w:val="28"/>
          <w:lang w:val="en-US"/>
        </w:rPr>
      </w:pPr>
      <w:r w:rsidRPr="00497FBD">
        <w:rPr>
          <w:b/>
          <w:caps/>
          <w:sz w:val="28"/>
          <w:szCs w:val="28"/>
          <w:lang w:val="en-US"/>
        </w:rPr>
        <w:t xml:space="preserve">ON </w:t>
      </w:r>
      <w:r w:rsidR="005C7BE9" w:rsidRPr="00497FBD">
        <w:rPr>
          <w:b/>
          <w:caps/>
          <w:sz w:val="28"/>
          <w:szCs w:val="28"/>
          <w:lang w:val="en-US"/>
        </w:rPr>
        <w:t>PROMOTING REGIONA</w:t>
      </w:r>
      <w:r w:rsidR="00036971" w:rsidRPr="00497FBD">
        <w:rPr>
          <w:b/>
          <w:caps/>
          <w:sz w:val="28"/>
          <w:szCs w:val="28"/>
          <w:lang w:val="en-US"/>
        </w:rPr>
        <w:t>L</w:t>
      </w:r>
      <w:r w:rsidR="005C7BE9" w:rsidRPr="00497FBD">
        <w:rPr>
          <w:b/>
          <w:caps/>
          <w:sz w:val="28"/>
          <w:szCs w:val="28"/>
          <w:lang w:val="en-US"/>
        </w:rPr>
        <w:t xml:space="preserve"> TOURISM</w:t>
      </w:r>
    </w:p>
    <w:p w:rsidR="005C7BE9" w:rsidRPr="00497FBD" w:rsidRDefault="005C7BE9" w:rsidP="00497FBD">
      <w:pPr>
        <w:pStyle w:val="a4"/>
        <w:shd w:val="clear" w:color="auto" w:fill="FFFFFF"/>
        <w:ind w:left="734" w:right="10"/>
        <w:jc w:val="center"/>
        <w:rPr>
          <w:b/>
          <w:caps/>
          <w:sz w:val="28"/>
          <w:szCs w:val="28"/>
          <w:lang w:val="en-US"/>
        </w:rPr>
      </w:pPr>
      <w:r w:rsidRPr="00497FBD">
        <w:rPr>
          <w:b/>
          <w:caps/>
          <w:sz w:val="28"/>
          <w:szCs w:val="28"/>
          <w:lang w:val="en-US"/>
        </w:rPr>
        <w:t>AND UNDERSTANDING OF</w:t>
      </w:r>
      <w:r w:rsidR="00CA046C" w:rsidRPr="00497FBD">
        <w:rPr>
          <w:b/>
          <w:caps/>
          <w:sz w:val="28"/>
          <w:szCs w:val="28"/>
          <w:lang w:val="en-US"/>
        </w:rPr>
        <w:t xml:space="preserve"> CULTURAL DIVERSITY </w:t>
      </w:r>
    </w:p>
    <w:p w:rsidR="00497FBD" w:rsidRPr="00497FBD" w:rsidRDefault="00497FBD" w:rsidP="00497FBD">
      <w:pPr>
        <w:pStyle w:val="a4"/>
        <w:shd w:val="clear" w:color="auto" w:fill="FFFFFF"/>
        <w:ind w:left="734" w:right="10"/>
        <w:jc w:val="center"/>
        <w:rPr>
          <w:b/>
          <w:caps/>
          <w:sz w:val="28"/>
          <w:szCs w:val="28"/>
          <w:lang w:val="en-US"/>
        </w:rPr>
      </w:pPr>
    </w:p>
    <w:p w:rsidR="007A0FC1" w:rsidRDefault="005C7BE9" w:rsidP="007A0FC1">
      <w:pPr>
        <w:shd w:val="clear" w:color="auto" w:fill="FFFFFF"/>
        <w:spacing w:line="360" w:lineRule="auto"/>
        <w:ind w:left="1157"/>
        <w:jc w:val="center"/>
        <w:rPr>
          <w:i/>
          <w:iCs/>
          <w:spacing w:val="5"/>
          <w:sz w:val="28"/>
          <w:szCs w:val="28"/>
          <w:lang w:val="en-US"/>
        </w:rPr>
      </w:pPr>
      <w:r w:rsidRPr="00497FBD">
        <w:rPr>
          <w:i/>
          <w:iCs/>
          <w:spacing w:val="5"/>
          <w:sz w:val="28"/>
          <w:szCs w:val="28"/>
          <w:lang w:val="en-US"/>
        </w:rPr>
        <w:t xml:space="preserve">Draft Resolution </w:t>
      </w:r>
      <w:r w:rsidR="00A26432" w:rsidRPr="00497FBD">
        <w:rPr>
          <w:i/>
          <w:iCs/>
          <w:spacing w:val="5"/>
          <w:sz w:val="28"/>
          <w:szCs w:val="28"/>
          <w:lang w:val="en-US"/>
        </w:rPr>
        <w:t>S</w:t>
      </w:r>
      <w:r w:rsidR="00CA046C" w:rsidRPr="00497FBD">
        <w:rPr>
          <w:i/>
          <w:iCs/>
          <w:spacing w:val="5"/>
          <w:sz w:val="28"/>
          <w:szCs w:val="28"/>
          <w:lang w:val="en-US"/>
        </w:rPr>
        <w:t>ponsored by Russian Federation</w:t>
      </w:r>
    </w:p>
    <w:p w:rsidR="00C00BF4" w:rsidRPr="00497FBD" w:rsidRDefault="00C00BF4" w:rsidP="007A0FC1">
      <w:pPr>
        <w:shd w:val="clear" w:color="auto" w:fill="FFFFFF"/>
        <w:spacing w:line="360" w:lineRule="auto"/>
        <w:ind w:left="1157"/>
        <w:jc w:val="center"/>
        <w:rPr>
          <w:i/>
          <w:iCs/>
          <w:spacing w:val="5"/>
          <w:sz w:val="28"/>
          <w:szCs w:val="28"/>
          <w:lang w:val="en-US"/>
        </w:rPr>
      </w:pPr>
    </w:p>
    <w:p w:rsidR="00C00BF4" w:rsidRPr="00C00BF4" w:rsidRDefault="00C00BF4" w:rsidP="00C00BF4">
      <w:pPr>
        <w:pStyle w:val="a4"/>
        <w:shd w:val="clear" w:color="auto" w:fill="FFFFFF"/>
        <w:spacing w:line="360" w:lineRule="auto"/>
        <w:ind w:left="0" w:right="10"/>
        <w:jc w:val="both"/>
        <w:rPr>
          <w:iCs/>
          <w:color w:val="000000"/>
          <w:spacing w:val="5"/>
          <w:sz w:val="28"/>
          <w:szCs w:val="28"/>
          <w:lang w:val="en-US"/>
        </w:rPr>
      </w:pPr>
      <w:r w:rsidRPr="00C00BF4">
        <w:rPr>
          <w:iCs/>
          <w:color w:val="000000"/>
          <w:spacing w:val="5"/>
          <w:sz w:val="28"/>
          <w:szCs w:val="28"/>
          <w:lang w:val="en-US"/>
        </w:rPr>
        <w:t>We, the parliamentarians of the Asia-Pacific Parliamentary Forum (APPF), gathering in Bangkok, Thailand, for the 30</w:t>
      </w:r>
      <w:r w:rsidRPr="00C00BF4">
        <w:rPr>
          <w:iCs/>
          <w:color w:val="000000"/>
          <w:spacing w:val="5"/>
          <w:sz w:val="28"/>
          <w:szCs w:val="28"/>
          <w:vertAlign w:val="superscript"/>
          <w:lang w:val="en-US"/>
        </w:rPr>
        <w:t>th</w:t>
      </w:r>
      <w:r w:rsidRPr="00C00BF4">
        <w:rPr>
          <w:iCs/>
          <w:color w:val="000000"/>
          <w:spacing w:val="5"/>
          <w:sz w:val="28"/>
          <w:szCs w:val="28"/>
          <w:lang w:val="en-US"/>
        </w:rPr>
        <w:t xml:space="preserve"> Annual Meeting of the APPF under the theme </w:t>
      </w:r>
      <w:r w:rsidRPr="00C00BF4">
        <w:rPr>
          <w:i/>
          <w:iCs/>
          <w:color w:val="000000"/>
          <w:spacing w:val="5"/>
          <w:sz w:val="28"/>
          <w:szCs w:val="28"/>
          <w:lang w:val="en-US"/>
        </w:rPr>
        <w:t>Parliaments and the Post-COVID-19 Sustainable Development</w:t>
      </w:r>
      <w:r w:rsidRPr="00C00BF4">
        <w:rPr>
          <w:iCs/>
          <w:color w:val="000000"/>
          <w:spacing w:val="5"/>
          <w:sz w:val="28"/>
          <w:szCs w:val="28"/>
          <w:lang w:val="en-US"/>
        </w:rPr>
        <w:t>:</w:t>
      </w:r>
    </w:p>
    <w:p w:rsidR="00824DDA" w:rsidRPr="00573A59" w:rsidRDefault="00824DDA" w:rsidP="00573A59">
      <w:pPr>
        <w:pStyle w:val="a4"/>
        <w:shd w:val="clear" w:color="auto" w:fill="FFFFFF"/>
        <w:spacing w:line="360" w:lineRule="auto"/>
        <w:ind w:left="734" w:right="10"/>
        <w:jc w:val="both"/>
        <w:rPr>
          <w:b/>
          <w:i/>
          <w:iCs/>
          <w:color w:val="000000"/>
          <w:spacing w:val="5"/>
          <w:sz w:val="28"/>
          <w:szCs w:val="28"/>
          <w:lang w:val="en-US"/>
        </w:rPr>
      </w:pPr>
    </w:p>
    <w:p w:rsidR="00A35AE1" w:rsidRPr="00573A59" w:rsidRDefault="00CA046C" w:rsidP="00573A59">
      <w:pPr>
        <w:pStyle w:val="a4"/>
        <w:shd w:val="clear" w:color="auto" w:fill="FFFFFF"/>
        <w:spacing w:line="360" w:lineRule="auto"/>
        <w:ind w:left="0" w:right="10"/>
        <w:jc w:val="both"/>
        <w:rPr>
          <w:sz w:val="28"/>
          <w:szCs w:val="28"/>
          <w:lang w:val="en-US"/>
        </w:rPr>
      </w:pPr>
      <w:r w:rsidRPr="00573A59">
        <w:rPr>
          <w:b/>
          <w:i/>
          <w:iCs/>
          <w:color w:val="000000"/>
          <w:spacing w:val="5"/>
          <w:sz w:val="28"/>
          <w:szCs w:val="28"/>
          <w:lang w:val="en-US"/>
        </w:rPr>
        <w:t>Reaffirming</w:t>
      </w:r>
      <w:r w:rsidRPr="00573A59">
        <w:rPr>
          <w:i/>
          <w:iCs/>
          <w:color w:val="000000"/>
          <w:spacing w:val="5"/>
          <w:sz w:val="28"/>
          <w:szCs w:val="28"/>
          <w:lang w:val="en-US"/>
        </w:rPr>
        <w:t xml:space="preserve"> </w:t>
      </w:r>
      <w:r w:rsidRPr="00573A59">
        <w:rPr>
          <w:color w:val="000000"/>
          <w:spacing w:val="5"/>
          <w:sz w:val="28"/>
          <w:szCs w:val="28"/>
          <w:lang w:val="en-US"/>
        </w:rPr>
        <w:t xml:space="preserve">resolutions on </w:t>
      </w:r>
      <w:r w:rsidR="00E531EC" w:rsidRPr="00573A59">
        <w:rPr>
          <w:color w:val="000000"/>
          <w:spacing w:val="5"/>
          <w:sz w:val="28"/>
          <w:szCs w:val="28"/>
          <w:lang w:val="en-US"/>
        </w:rPr>
        <w:t xml:space="preserve">promoting regional </w:t>
      </w:r>
      <w:r w:rsidRPr="00573A59">
        <w:rPr>
          <w:color w:val="000000"/>
          <w:spacing w:val="5"/>
          <w:sz w:val="28"/>
          <w:szCs w:val="28"/>
          <w:lang w:val="en-US"/>
        </w:rPr>
        <w:t>cultural diversity</w:t>
      </w:r>
      <w:r w:rsidR="00036971" w:rsidRPr="00573A59">
        <w:rPr>
          <w:color w:val="000000"/>
          <w:spacing w:val="5"/>
          <w:sz w:val="28"/>
          <w:szCs w:val="28"/>
          <w:lang w:val="en-US"/>
        </w:rPr>
        <w:t xml:space="preserve"> and tourism</w:t>
      </w:r>
      <w:r w:rsidRPr="00573A59">
        <w:rPr>
          <w:color w:val="000000"/>
          <w:spacing w:val="5"/>
          <w:sz w:val="28"/>
          <w:szCs w:val="28"/>
          <w:lang w:val="en-US"/>
        </w:rPr>
        <w:t xml:space="preserve"> adopted at previous </w:t>
      </w:r>
      <w:r w:rsidRPr="00573A59">
        <w:rPr>
          <w:color w:val="000000"/>
          <w:spacing w:val="3"/>
          <w:sz w:val="28"/>
          <w:szCs w:val="28"/>
          <w:lang w:val="en-US"/>
        </w:rPr>
        <w:t xml:space="preserve">APPF Annual Meetings, including the </w:t>
      </w:r>
      <w:r w:rsidR="00E531EC" w:rsidRPr="00573A59">
        <w:rPr>
          <w:color w:val="000000"/>
          <w:spacing w:val="3"/>
          <w:sz w:val="28"/>
          <w:szCs w:val="28"/>
          <w:lang w:val="en-US"/>
        </w:rPr>
        <w:t xml:space="preserve">Resolution on </w:t>
      </w:r>
      <w:r w:rsidR="006D6263" w:rsidRPr="00573A59">
        <w:rPr>
          <w:color w:val="000000"/>
          <w:spacing w:val="3"/>
          <w:sz w:val="28"/>
          <w:szCs w:val="28"/>
          <w:lang w:val="en-US"/>
        </w:rPr>
        <w:t>I</w:t>
      </w:r>
      <w:r w:rsidR="00E531EC" w:rsidRPr="00573A59">
        <w:rPr>
          <w:color w:val="000000"/>
          <w:spacing w:val="3"/>
          <w:sz w:val="28"/>
          <w:szCs w:val="28"/>
          <w:lang w:val="en-US"/>
        </w:rPr>
        <w:t xml:space="preserve">mproving </w:t>
      </w:r>
      <w:r w:rsidR="006D6263" w:rsidRPr="00573A59">
        <w:rPr>
          <w:color w:val="000000"/>
          <w:spacing w:val="3"/>
          <w:sz w:val="28"/>
          <w:szCs w:val="28"/>
          <w:lang w:val="en-US"/>
        </w:rPr>
        <w:t>U</w:t>
      </w:r>
      <w:r w:rsidR="00E531EC" w:rsidRPr="00573A59">
        <w:rPr>
          <w:color w:val="000000"/>
          <w:spacing w:val="3"/>
          <w:sz w:val="28"/>
          <w:szCs w:val="28"/>
          <w:lang w:val="en-US"/>
        </w:rPr>
        <w:t xml:space="preserve">nderstanding of </w:t>
      </w:r>
      <w:r w:rsidR="006D6263" w:rsidRPr="00573A59">
        <w:rPr>
          <w:color w:val="000000"/>
          <w:spacing w:val="3"/>
          <w:sz w:val="28"/>
          <w:szCs w:val="28"/>
          <w:lang w:val="en-US"/>
        </w:rPr>
        <w:t>C</w:t>
      </w:r>
      <w:r w:rsidR="00E531EC" w:rsidRPr="00573A59">
        <w:rPr>
          <w:color w:val="000000"/>
          <w:spacing w:val="3"/>
          <w:sz w:val="28"/>
          <w:szCs w:val="28"/>
          <w:lang w:val="en-US"/>
        </w:rPr>
        <w:t xml:space="preserve">ultural </w:t>
      </w:r>
      <w:r w:rsidR="006D6263" w:rsidRPr="00573A59">
        <w:rPr>
          <w:color w:val="000000"/>
          <w:spacing w:val="3"/>
          <w:sz w:val="28"/>
          <w:szCs w:val="28"/>
          <w:lang w:val="en-US"/>
        </w:rPr>
        <w:t>D</w:t>
      </w:r>
      <w:r w:rsidR="00E531EC" w:rsidRPr="00573A59">
        <w:rPr>
          <w:color w:val="000000"/>
          <w:spacing w:val="3"/>
          <w:sz w:val="28"/>
          <w:szCs w:val="28"/>
          <w:lang w:val="en-US"/>
        </w:rPr>
        <w:t xml:space="preserve">iversity in the Asia-Pacific </w:t>
      </w:r>
      <w:bookmarkStart w:id="0" w:name="_GoBack"/>
      <w:bookmarkEnd w:id="0"/>
      <w:r w:rsidR="000402FB" w:rsidRPr="00573A59">
        <w:rPr>
          <w:color w:val="000000"/>
          <w:spacing w:val="5"/>
          <w:sz w:val="28"/>
          <w:szCs w:val="28"/>
          <w:lang w:val="en-US"/>
        </w:rPr>
        <w:t>(APPF29/RES/11),</w:t>
      </w:r>
      <w:r w:rsidR="001A4F6B" w:rsidRPr="00573A59">
        <w:rPr>
          <w:color w:val="000000"/>
          <w:spacing w:val="5"/>
          <w:sz w:val="28"/>
          <w:szCs w:val="28"/>
          <w:lang w:val="en-US"/>
        </w:rPr>
        <w:t xml:space="preserve"> adopte</w:t>
      </w:r>
      <w:r w:rsidR="00497FBD" w:rsidRPr="00573A59">
        <w:rPr>
          <w:color w:val="000000"/>
          <w:spacing w:val="5"/>
          <w:sz w:val="28"/>
          <w:szCs w:val="28"/>
          <w:lang w:val="en-US"/>
        </w:rPr>
        <w:t>d in Seoul, Republic of Korea, i</w:t>
      </w:r>
      <w:r w:rsidR="001A4F6B" w:rsidRPr="00573A59">
        <w:rPr>
          <w:color w:val="000000"/>
          <w:spacing w:val="5"/>
          <w:sz w:val="28"/>
          <w:szCs w:val="28"/>
          <w:lang w:val="en-US"/>
        </w:rPr>
        <w:t>n 2021,</w:t>
      </w:r>
      <w:r w:rsidR="000402FB" w:rsidRPr="00573A59">
        <w:rPr>
          <w:color w:val="000000"/>
          <w:spacing w:val="3"/>
          <w:sz w:val="28"/>
          <w:szCs w:val="28"/>
          <w:lang w:val="en-US"/>
        </w:rPr>
        <w:t xml:space="preserve"> </w:t>
      </w:r>
      <w:r w:rsidR="00CF6753">
        <w:rPr>
          <w:color w:val="000000"/>
          <w:spacing w:val="3"/>
          <w:sz w:val="28"/>
          <w:szCs w:val="28"/>
          <w:lang w:val="en-US"/>
        </w:rPr>
        <w:t xml:space="preserve">the </w:t>
      </w:r>
      <w:r w:rsidR="000402FB" w:rsidRPr="00573A59">
        <w:rPr>
          <w:color w:val="000000"/>
          <w:spacing w:val="3"/>
          <w:sz w:val="28"/>
          <w:szCs w:val="28"/>
          <w:lang w:val="en-US"/>
        </w:rPr>
        <w:t>R</w:t>
      </w:r>
      <w:r w:rsidRPr="00573A59">
        <w:rPr>
          <w:color w:val="000000"/>
          <w:spacing w:val="3"/>
          <w:sz w:val="28"/>
          <w:szCs w:val="28"/>
          <w:lang w:val="en-US"/>
        </w:rPr>
        <w:t xml:space="preserve">esolution on </w:t>
      </w:r>
      <w:r w:rsidR="006D6263" w:rsidRPr="00573A59">
        <w:rPr>
          <w:color w:val="000000"/>
          <w:spacing w:val="3"/>
          <w:sz w:val="28"/>
          <w:szCs w:val="28"/>
          <w:lang w:val="en-US"/>
        </w:rPr>
        <w:t>P</w:t>
      </w:r>
      <w:r w:rsidRPr="00573A59">
        <w:rPr>
          <w:color w:val="000000"/>
          <w:spacing w:val="3"/>
          <w:sz w:val="28"/>
          <w:szCs w:val="28"/>
          <w:lang w:val="en-US"/>
        </w:rPr>
        <w:t xml:space="preserve">romoting </w:t>
      </w:r>
      <w:r w:rsidR="006D6263" w:rsidRPr="00573A59">
        <w:rPr>
          <w:color w:val="000000"/>
          <w:spacing w:val="3"/>
          <w:sz w:val="28"/>
          <w:szCs w:val="28"/>
          <w:lang w:val="en-US"/>
        </w:rPr>
        <w:t>R</w:t>
      </w:r>
      <w:r w:rsidRPr="00573A59">
        <w:rPr>
          <w:color w:val="000000"/>
          <w:spacing w:val="3"/>
          <w:sz w:val="28"/>
          <w:szCs w:val="28"/>
          <w:lang w:val="en-US"/>
        </w:rPr>
        <w:t xml:space="preserve">egional </w:t>
      </w:r>
      <w:r w:rsidR="006D6263" w:rsidRPr="00573A59">
        <w:rPr>
          <w:color w:val="000000"/>
          <w:spacing w:val="3"/>
          <w:sz w:val="28"/>
          <w:szCs w:val="28"/>
          <w:lang w:val="en-US"/>
        </w:rPr>
        <w:t>C</w:t>
      </w:r>
      <w:r w:rsidRPr="00573A59">
        <w:rPr>
          <w:color w:val="000000"/>
          <w:spacing w:val="3"/>
          <w:sz w:val="28"/>
          <w:szCs w:val="28"/>
          <w:lang w:val="en-US"/>
        </w:rPr>
        <w:t xml:space="preserve">ultural </w:t>
      </w:r>
      <w:r w:rsidR="006D6263" w:rsidRPr="00573A59">
        <w:rPr>
          <w:color w:val="000000"/>
          <w:spacing w:val="3"/>
          <w:sz w:val="28"/>
          <w:szCs w:val="28"/>
          <w:lang w:val="en-US"/>
        </w:rPr>
        <w:t>D</w:t>
      </w:r>
      <w:r w:rsidRPr="00573A59">
        <w:rPr>
          <w:color w:val="000000"/>
          <w:spacing w:val="3"/>
          <w:sz w:val="28"/>
          <w:szCs w:val="28"/>
          <w:lang w:val="en-US"/>
        </w:rPr>
        <w:t xml:space="preserve">iversity and </w:t>
      </w:r>
      <w:r w:rsidR="006D6263" w:rsidRPr="00573A59">
        <w:rPr>
          <w:color w:val="000000"/>
          <w:spacing w:val="4"/>
          <w:sz w:val="28"/>
          <w:szCs w:val="28"/>
          <w:lang w:val="en-US"/>
        </w:rPr>
        <w:t>T</w:t>
      </w:r>
      <w:r w:rsidRPr="00573A59">
        <w:rPr>
          <w:color w:val="000000"/>
          <w:spacing w:val="4"/>
          <w:sz w:val="28"/>
          <w:szCs w:val="28"/>
          <w:lang w:val="en-US"/>
        </w:rPr>
        <w:t xml:space="preserve">ourism (APPF28/RES/09) adopted in Canberra, Australia, in 2020 and the Resolution on </w:t>
      </w:r>
      <w:r w:rsidR="006D6263" w:rsidRPr="00573A59">
        <w:rPr>
          <w:color w:val="000000"/>
          <w:spacing w:val="3"/>
          <w:sz w:val="28"/>
          <w:szCs w:val="28"/>
          <w:lang w:val="en-US"/>
        </w:rPr>
        <w:t>E</w:t>
      </w:r>
      <w:r w:rsidRPr="00573A59">
        <w:rPr>
          <w:color w:val="000000"/>
          <w:spacing w:val="3"/>
          <w:sz w:val="28"/>
          <w:szCs w:val="28"/>
          <w:lang w:val="en-US"/>
        </w:rPr>
        <w:t xml:space="preserve">nhancing </w:t>
      </w:r>
      <w:r w:rsidR="006D6263" w:rsidRPr="00573A59">
        <w:rPr>
          <w:color w:val="000000"/>
          <w:spacing w:val="3"/>
          <w:sz w:val="28"/>
          <w:szCs w:val="28"/>
          <w:lang w:val="en-US"/>
        </w:rPr>
        <w:t>P</w:t>
      </w:r>
      <w:r w:rsidRPr="00573A59">
        <w:rPr>
          <w:color w:val="000000"/>
          <w:spacing w:val="3"/>
          <w:sz w:val="28"/>
          <w:szCs w:val="28"/>
          <w:lang w:val="en-US"/>
        </w:rPr>
        <w:t xml:space="preserve">arliamentary </w:t>
      </w:r>
      <w:r w:rsidR="006D6263" w:rsidRPr="00573A59">
        <w:rPr>
          <w:color w:val="000000"/>
          <w:spacing w:val="3"/>
          <w:sz w:val="28"/>
          <w:szCs w:val="28"/>
          <w:lang w:val="en-US"/>
        </w:rPr>
        <w:t>C</w:t>
      </w:r>
      <w:r w:rsidRPr="00573A59">
        <w:rPr>
          <w:color w:val="000000"/>
          <w:spacing w:val="3"/>
          <w:sz w:val="28"/>
          <w:szCs w:val="28"/>
          <w:lang w:val="en-US"/>
        </w:rPr>
        <w:t xml:space="preserve">ooperation in </w:t>
      </w:r>
      <w:r w:rsidR="006D6263" w:rsidRPr="00573A59">
        <w:rPr>
          <w:color w:val="000000"/>
          <w:spacing w:val="3"/>
          <w:sz w:val="28"/>
          <w:szCs w:val="28"/>
          <w:lang w:val="en-US"/>
        </w:rPr>
        <w:t>P</w:t>
      </w:r>
      <w:r w:rsidRPr="00573A59">
        <w:rPr>
          <w:color w:val="000000"/>
          <w:spacing w:val="3"/>
          <w:sz w:val="28"/>
          <w:szCs w:val="28"/>
          <w:lang w:val="en-US"/>
        </w:rPr>
        <w:t xml:space="preserve">romoting </w:t>
      </w:r>
      <w:r w:rsidR="006D6263" w:rsidRPr="00573A59">
        <w:rPr>
          <w:color w:val="000000"/>
          <w:spacing w:val="3"/>
          <w:sz w:val="28"/>
          <w:szCs w:val="28"/>
          <w:lang w:val="en-US"/>
        </w:rPr>
        <w:t>C</w:t>
      </w:r>
      <w:r w:rsidRPr="00573A59">
        <w:rPr>
          <w:color w:val="000000"/>
          <w:spacing w:val="3"/>
          <w:sz w:val="28"/>
          <w:szCs w:val="28"/>
          <w:lang w:val="en-US"/>
        </w:rPr>
        <w:t xml:space="preserve">ultural </w:t>
      </w:r>
      <w:r w:rsidR="006D6263" w:rsidRPr="00573A59">
        <w:rPr>
          <w:color w:val="000000"/>
          <w:spacing w:val="3"/>
          <w:sz w:val="28"/>
          <w:szCs w:val="28"/>
          <w:lang w:val="en-US"/>
        </w:rPr>
        <w:t>D</w:t>
      </w:r>
      <w:r w:rsidRPr="00573A59">
        <w:rPr>
          <w:color w:val="000000"/>
          <w:spacing w:val="3"/>
          <w:sz w:val="28"/>
          <w:szCs w:val="28"/>
          <w:lang w:val="en-US"/>
        </w:rPr>
        <w:t xml:space="preserve">iversity and </w:t>
      </w:r>
      <w:r w:rsidR="006D6263" w:rsidRPr="00573A59">
        <w:rPr>
          <w:color w:val="000000"/>
          <w:spacing w:val="3"/>
          <w:sz w:val="28"/>
          <w:szCs w:val="28"/>
          <w:lang w:val="en-US"/>
        </w:rPr>
        <w:t>T</w:t>
      </w:r>
      <w:r w:rsidRPr="00573A59">
        <w:rPr>
          <w:color w:val="000000"/>
          <w:spacing w:val="3"/>
          <w:sz w:val="28"/>
          <w:szCs w:val="28"/>
          <w:lang w:val="en-US"/>
        </w:rPr>
        <w:t>ourism in Asia-</w:t>
      </w:r>
      <w:r w:rsidRPr="00573A59">
        <w:rPr>
          <w:color w:val="000000"/>
          <w:spacing w:val="5"/>
          <w:sz w:val="28"/>
          <w:szCs w:val="28"/>
          <w:lang w:val="en-US"/>
        </w:rPr>
        <w:t xml:space="preserve">Pacific (APPF27/RES/05) adopted in </w:t>
      </w:r>
      <w:proofErr w:type="spellStart"/>
      <w:r w:rsidRPr="00573A59">
        <w:rPr>
          <w:color w:val="000000"/>
          <w:spacing w:val="5"/>
          <w:sz w:val="28"/>
          <w:szCs w:val="28"/>
          <w:lang w:val="en-US"/>
        </w:rPr>
        <w:t>Siem</w:t>
      </w:r>
      <w:proofErr w:type="spellEnd"/>
      <w:r w:rsidRPr="00573A59">
        <w:rPr>
          <w:color w:val="000000"/>
          <w:spacing w:val="5"/>
          <w:sz w:val="28"/>
          <w:szCs w:val="28"/>
          <w:lang w:val="en-US"/>
        </w:rPr>
        <w:t xml:space="preserve"> Reap, Cambodia, in 2019,</w:t>
      </w:r>
      <w:r w:rsidR="002233CE" w:rsidRPr="00573A59">
        <w:rPr>
          <w:sz w:val="28"/>
          <w:szCs w:val="28"/>
          <w:lang w:val="en-US"/>
        </w:rPr>
        <w:t xml:space="preserve"> </w:t>
      </w:r>
    </w:p>
    <w:p w:rsidR="006D2C51" w:rsidRPr="00573A59" w:rsidRDefault="00E531EC" w:rsidP="00573A59">
      <w:pPr>
        <w:shd w:val="clear" w:color="auto" w:fill="FFFFFF"/>
        <w:spacing w:line="360" w:lineRule="auto"/>
        <w:ind w:right="10"/>
        <w:jc w:val="both"/>
        <w:rPr>
          <w:color w:val="000000"/>
          <w:spacing w:val="5"/>
          <w:sz w:val="28"/>
          <w:szCs w:val="28"/>
          <w:lang w:val="en-US"/>
        </w:rPr>
      </w:pPr>
      <w:r w:rsidRPr="00573A59">
        <w:rPr>
          <w:color w:val="000000"/>
          <w:spacing w:val="5"/>
          <w:sz w:val="28"/>
          <w:szCs w:val="28"/>
          <w:lang w:val="en-US"/>
        </w:rPr>
        <w:tab/>
      </w:r>
    </w:p>
    <w:p w:rsidR="00A35AE1" w:rsidRPr="00573A59" w:rsidRDefault="002C667E" w:rsidP="00573A59">
      <w:pPr>
        <w:pStyle w:val="a4"/>
        <w:shd w:val="clear" w:color="auto" w:fill="FFFFFF"/>
        <w:spacing w:line="360" w:lineRule="auto"/>
        <w:ind w:left="0" w:right="10"/>
        <w:jc w:val="both"/>
        <w:rPr>
          <w:rFonts w:eastAsia="Calibri"/>
          <w:sz w:val="28"/>
          <w:szCs w:val="28"/>
          <w:lang w:val="en" w:eastAsia="en-US"/>
        </w:rPr>
      </w:pPr>
      <w:r w:rsidRPr="00573A59">
        <w:rPr>
          <w:rFonts w:eastAsia="Calibri"/>
          <w:b/>
          <w:i/>
          <w:sz w:val="28"/>
          <w:szCs w:val="28"/>
          <w:lang w:val="en" w:eastAsia="en-US"/>
        </w:rPr>
        <w:t>Emphasizing</w:t>
      </w:r>
      <w:r w:rsidRPr="00573A59">
        <w:rPr>
          <w:rFonts w:eastAsia="Calibri"/>
          <w:sz w:val="28"/>
          <w:szCs w:val="28"/>
          <w:lang w:val="en" w:eastAsia="en-US"/>
        </w:rPr>
        <w:t xml:space="preserve"> that the Asia-Pacific region is the largest region in terms of area and population, with a rich diversity of cultures, arts, traditions, languages, beliefs, religions and ethnic groups, therefore a better understanding of cultural diversity as well as mutual understanding and trust among </w:t>
      </w:r>
      <w:r w:rsidR="00CC78DD">
        <w:rPr>
          <w:rFonts w:eastAsia="Calibri"/>
          <w:sz w:val="28"/>
          <w:szCs w:val="28"/>
          <w:lang w:val="en-US" w:eastAsia="en-US"/>
        </w:rPr>
        <w:t xml:space="preserve">the </w:t>
      </w:r>
      <w:r w:rsidRPr="00573A59">
        <w:rPr>
          <w:rFonts w:eastAsia="Calibri"/>
          <w:sz w:val="28"/>
          <w:szCs w:val="28"/>
          <w:lang w:val="en" w:eastAsia="en-US"/>
        </w:rPr>
        <w:t>APR countries is essential to maintaining peace, stability and cooperation</w:t>
      </w:r>
      <w:r w:rsidR="00A35AE1" w:rsidRPr="00573A59">
        <w:rPr>
          <w:rFonts w:eastAsia="Calibri"/>
          <w:sz w:val="28"/>
          <w:szCs w:val="28"/>
          <w:lang w:val="en" w:eastAsia="en-US"/>
        </w:rPr>
        <w:t xml:space="preserve"> in the region,</w:t>
      </w:r>
    </w:p>
    <w:p w:rsidR="00497FBD" w:rsidRDefault="00497FBD" w:rsidP="00573A59">
      <w:pPr>
        <w:shd w:val="clear" w:color="auto" w:fill="FFFFFF"/>
        <w:spacing w:line="360" w:lineRule="auto"/>
        <w:ind w:right="10"/>
        <w:jc w:val="both"/>
        <w:rPr>
          <w:b/>
          <w:bCs/>
          <w:i/>
          <w:spacing w:val="-6"/>
          <w:sz w:val="28"/>
          <w:szCs w:val="28"/>
          <w:lang w:val="en-US"/>
        </w:rPr>
      </w:pPr>
    </w:p>
    <w:p w:rsidR="00136524" w:rsidRPr="00136524" w:rsidRDefault="00136524" w:rsidP="00573A59">
      <w:pPr>
        <w:shd w:val="clear" w:color="auto" w:fill="FFFFFF"/>
        <w:spacing w:line="360" w:lineRule="auto"/>
        <w:ind w:right="10"/>
        <w:jc w:val="both"/>
        <w:rPr>
          <w:bCs/>
          <w:spacing w:val="-6"/>
          <w:sz w:val="28"/>
          <w:szCs w:val="28"/>
          <w:lang w:val="en-US"/>
        </w:rPr>
      </w:pPr>
      <w:r>
        <w:rPr>
          <w:b/>
          <w:bCs/>
          <w:i/>
          <w:spacing w:val="-6"/>
          <w:sz w:val="28"/>
          <w:szCs w:val="28"/>
          <w:lang w:val="en-US"/>
        </w:rPr>
        <w:t xml:space="preserve">Acknowledging </w:t>
      </w:r>
      <w:r w:rsidRPr="00136524">
        <w:rPr>
          <w:bCs/>
          <w:spacing w:val="-6"/>
          <w:sz w:val="28"/>
          <w:szCs w:val="28"/>
          <w:lang w:val="en-US"/>
        </w:rPr>
        <w:t xml:space="preserve">that </w:t>
      </w:r>
      <w:r w:rsidR="00CC78DD">
        <w:rPr>
          <w:bCs/>
          <w:spacing w:val="-6"/>
          <w:sz w:val="28"/>
          <w:szCs w:val="28"/>
          <w:lang w:val="en-US"/>
        </w:rPr>
        <w:t xml:space="preserve">the </w:t>
      </w:r>
      <w:r w:rsidRPr="00136524">
        <w:rPr>
          <w:bCs/>
          <w:spacing w:val="-6"/>
          <w:sz w:val="28"/>
          <w:szCs w:val="28"/>
          <w:lang w:val="en-US"/>
        </w:rPr>
        <w:t>COVID-19 pandemic has represented an inflection point in history underlining the need to create new mechanisms in addition to traditional best practices in the sphere of culture,</w:t>
      </w:r>
    </w:p>
    <w:p w:rsidR="00136524" w:rsidRPr="00573A59" w:rsidRDefault="00136524" w:rsidP="00573A59">
      <w:pPr>
        <w:shd w:val="clear" w:color="auto" w:fill="FFFFFF"/>
        <w:spacing w:line="360" w:lineRule="auto"/>
        <w:ind w:right="10"/>
        <w:jc w:val="both"/>
        <w:rPr>
          <w:b/>
          <w:bCs/>
          <w:i/>
          <w:spacing w:val="-6"/>
          <w:sz w:val="28"/>
          <w:szCs w:val="28"/>
          <w:lang w:val="en-US"/>
        </w:rPr>
      </w:pPr>
    </w:p>
    <w:p w:rsidR="00497FBD" w:rsidRPr="00573A59" w:rsidRDefault="00497FBD" w:rsidP="00573A59">
      <w:pPr>
        <w:pStyle w:val="a4"/>
        <w:shd w:val="clear" w:color="auto" w:fill="FFFFFF"/>
        <w:spacing w:line="360" w:lineRule="auto"/>
        <w:ind w:left="0" w:right="10"/>
        <w:jc w:val="both"/>
        <w:rPr>
          <w:rFonts w:eastAsia="Calibri"/>
          <w:sz w:val="28"/>
          <w:szCs w:val="28"/>
          <w:lang w:val="en" w:eastAsia="en-US"/>
        </w:rPr>
      </w:pPr>
      <w:r w:rsidRPr="00573A59">
        <w:rPr>
          <w:rFonts w:eastAsia="Calibri"/>
          <w:b/>
          <w:i/>
          <w:sz w:val="28"/>
          <w:szCs w:val="28"/>
          <w:lang w:val="en" w:eastAsia="en-US"/>
        </w:rPr>
        <w:lastRenderedPageBreak/>
        <w:t xml:space="preserve">Affirming </w:t>
      </w:r>
      <w:r w:rsidRPr="00573A59">
        <w:rPr>
          <w:rFonts w:eastAsia="Calibri"/>
          <w:sz w:val="28"/>
          <w:szCs w:val="28"/>
          <w:lang w:val="en" w:eastAsia="en-US"/>
        </w:rPr>
        <w:t xml:space="preserve">that all-inclusive approach and usage of traditional and new digital mechanisms have helped to create an effective system for promoting culture and </w:t>
      </w:r>
      <w:r w:rsidR="00CF6753">
        <w:rPr>
          <w:rFonts w:eastAsia="Calibri"/>
          <w:sz w:val="28"/>
          <w:szCs w:val="28"/>
          <w:lang w:val="en" w:eastAsia="en-US"/>
        </w:rPr>
        <w:t>preserving</w:t>
      </w:r>
      <w:r w:rsidR="00ED5516" w:rsidRPr="00573A59">
        <w:rPr>
          <w:rFonts w:eastAsia="Calibri"/>
          <w:sz w:val="28"/>
          <w:szCs w:val="28"/>
          <w:lang w:val="en" w:eastAsia="en-US"/>
        </w:rPr>
        <w:t xml:space="preserve"> </w:t>
      </w:r>
      <w:r w:rsidRPr="00573A59">
        <w:rPr>
          <w:rFonts w:eastAsia="Calibri"/>
          <w:sz w:val="28"/>
          <w:szCs w:val="28"/>
          <w:lang w:val="en" w:eastAsia="en-US"/>
        </w:rPr>
        <w:t>cultur</w:t>
      </w:r>
      <w:r w:rsidR="00CF6753">
        <w:rPr>
          <w:rFonts w:eastAsia="Calibri"/>
          <w:sz w:val="28"/>
          <w:szCs w:val="28"/>
          <w:lang w:val="en" w:eastAsia="en-US"/>
        </w:rPr>
        <w:t>al</w:t>
      </w:r>
      <w:r w:rsidRPr="00573A59">
        <w:rPr>
          <w:rFonts w:eastAsia="Calibri"/>
          <w:sz w:val="28"/>
          <w:szCs w:val="28"/>
          <w:lang w:val="en" w:eastAsia="en-US"/>
        </w:rPr>
        <w:t xml:space="preserve"> diversity, opening access to culture for everyone in person and online, raising effectiveness of work and interaction in the sphere of culture,</w:t>
      </w:r>
    </w:p>
    <w:p w:rsidR="00ED5516" w:rsidRPr="00573A59" w:rsidRDefault="00ED5516" w:rsidP="00573A59">
      <w:pPr>
        <w:pStyle w:val="a4"/>
        <w:shd w:val="clear" w:color="auto" w:fill="FFFFFF"/>
        <w:spacing w:line="360" w:lineRule="auto"/>
        <w:ind w:left="0" w:right="10"/>
        <w:jc w:val="both"/>
        <w:rPr>
          <w:rFonts w:eastAsia="Calibri"/>
          <w:sz w:val="28"/>
          <w:szCs w:val="28"/>
          <w:lang w:val="en" w:eastAsia="en-US"/>
        </w:rPr>
      </w:pPr>
    </w:p>
    <w:p w:rsidR="00ED5516" w:rsidRPr="00573A59" w:rsidRDefault="00ED5516" w:rsidP="00573A59">
      <w:pPr>
        <w:pStyle w:val="a4"/>
        <w:shd w:val="clear" w:color="auto" w:fill="FFFFFF"/>
        <w:spacing w:line="360" w:lineRule="auto"/>
        <w:ind w:left="0"/>
        <w:jc w:val="both"/>
        <w:rPr>
          <w:color w:val="000000"/>
          <w:spacing w:val="4"/>
          <w:sz w:val="28"/>
          <w:szCs w:val="28"/>
          <w:lang w:val="en-US"/>
        </w:rPr>
      </w:pPr>
      <w:r w:rsidRPr="00573A59">
        <w:rPr>
          <w:b/>
          <w:i/>
          <w:iCs/>
          <w:color w:val="000000"/>
          <w:spacing w:val="3"/>
          <w:sz w:val="28"/>
          <w:szCs w:val="28"/>
          <w:lang w:val="en-US"/>
        </w:rPr>
        <w:t>Noting</w:t>
      </w:r>
      <w:r w:rsidRPr="00573A59">
        <w:rPr>
          <w:i/>
          <w:iCs/>
          <w:color w:val="000000"/>
          <w:spacing w:val="3"/>
          <w:sz w:val="28"/>
          <w:szCs w:val="28"/>
          <w:lang w:val="en-US"/>
        </w:rPr>
        <w:t xml:space="preserve"> </w:t>
      </w:r>
      <w:r w:rsidRPr="00573A59">
        <w:rPr>
          <w:color w:val="000000"/>
          <w:spacing w:val="3"/>
          <w:sz w:val="28"/>
          <w:szCs w:val="28"/>
          <w:lang w:val="en-US"/>
        </w:rPr>
        <w:t>concerns that limited exchange between countries due to border lockdowns because of</w:t>
      </w:r>
      <w:r w:rsidR="00CF6753">
        <w:rPr>
          <w:color w:val="000000"/>
          <w:spacing w:val="3"/>
          <w:sz w:val="28"/>
          <w:szCs w:val="28"/>
          <w:lang w:val="en-US"/>
        </w:rPr>
        <w:t xml:space="preserve"> the</w:t>
      </w:r>
      <w:r w:rsidRPr="00573A59">
        <w:rPr>
          <w:color w:val="000000"/>
          <w:spacing w:val="3"/>
          <w:sz w:val="28"/>
          <w:szCs w:val="28"/>
          <w:lang w:val="en-US"/>
        </w:rPr>
        <w:t xml:space="preserve"> </w:t>
      </w:r>
      <w:r w:rsidRPr="00573A59">
        <w:rPr>
          <w:color w:val="000000"/>
          <w:spacing w:val="9"/>
          <w:sz w:val="28"/>
          <w:szCs w:val="28"/>
          <w:lang w:val="en-US"/>
        </w:rPr>
        <w:t>COVID-19</w:t>
      </w:r>
      <w:r w:rsidR="00CF6753">
        <w:rPr>
          <w:color w:val="000000"/>
          <w:spacing w:val="9"/>
          <w:sz w:val="28"/>
          <w:szCs w:val="28"/>
          <w:lang w:val="en-US"/>
        </w:rPr>
        <w:t xml:space="preserve"> pandemic</w:t>
      </w:r>
      <w:r w:rsidRPr="00573A59">
        <w:rPr>
          <w:color w:val="000000"/>
          <w:spacing w:val="9"/>
          <w:sz w:val="28"/>
          <w:szCs w:val="28"/>
          <w:lang w:val="en-US"/>
        </w:rPr>
        <w:t xml:space="preserve"> and proliferation of </w:t>
      </w:r>
      <w:r w:rsidRPr="00573A59">
        <w:rPr>
          <w:color w:val="000000"/>
          <w:spacing w:val="4"/>
          <w:sz w:val="28"/>
          <w:szCs w:val="28"/>
          <w:lang w:val="en-US"/>
        </w:rPr>
        <w:t>religious extremism may impair values of cultural diversity,</w:t>
      </w:r>
    </w:p>
    <w:p w:rsidR="006D2C51" w:rsidRPr="00573A59" w:rsidRDefault="006D2C51" w:rsidP="00573A59">
      <w:pPr>
        <w:pStyle w:val="a4"/>
        <w:shd w:val="clear" w:color="auto" w:fill="FFFFFF"/>
        <w:spacing w:line="360" w:lineRule="auto"/>
        <w:ind w:left="0"/>
        <w:jc w:val="both"/>
        <w:rPr>
          <w:color w:val="000000"/>
          <w:spacing w:val="4"/>
          <w:sz w:val="28"/>
          <w:szCs w:val="28"/>
          <w:lang w:val="en-US"/>
        </w:rPr>
      </w:pPr>
    </w:p>
    <w:p w:rsidR="00ED5516" w:rsidRPr="00573A59" w:rsidRDefault="00610E8F" w:rsidP="00573A59">
      <w:pPr>
        <w:pStyle w:val="a4"/>
        <w:shd w:val="clear" w:color="auto" w:fill="FFFFFF"/>
        <w:spacing w:line="360" w:lineRule="auto"/>
        <w:ind w:left="0"/>
        <w:jc w:val="both"/>
        <w:rPr>
          <w:bCs/>
          <w:sz w:val="28"/>
          <w:szCs w:val="28"/>
          <w:lang w:val="en-US"/>
        </w:rPr>
      </w:pPr>
      <w:r w:rsidRPr="00573A59">
        <w:rPr>
          <w:b/>
          <w:bCs/>
          <w:i/>
          <w:sz w:val="28"/>
          <w:szCs w:val="28"/>
          <w:lang w:val="en-US"/>
        </w:rPr>
        <w:t>Calling</w:t>
      </w:r>
      <w:r w:rsidRPr="00573A59">
        <w:rPr>
          <w:b/>
          <w:bCs/>
          <w:sz w:val="28"/>
          <w:szCs w:val="28"/>
          <w:lang w:val="en-US"/>
        </w:rPr>
        <w:t xml:space="preserve"> </w:t>
      </w:r>
      <w:r w:rsidRPr="00573A59">
        <w:rPr>
          <w:bCs/>
          <w:sz w:val="28"/>
          <w:szCs w:val="28"/>
          <w:lang w:val="en-US"/>
        </w:rPr>
        <w:t>upon all nations and states to undertake measures to ensure free access to culture for all nations and countries without discrimination, precondition or distinction of any kind, such as race, color, sex, language, religion, political or other opinion, national or social origin, property, birth or other status,</w:t>
      </w:r>
    </w:p>
    <w:p w:rsidR="00573A59" w:rsidRPr="00573A59" w:rsidRDefault="00573A59" w:rsidP="00573A59">
      <w:pPr>
        <w:pStyle w:val="a4"/>
        <w:shd w:val="clear" w:color="auto" w:fill="FFFFFF"/>
        <w:spacing w:line="360" w:lineRule="auto"/>
        <w:ind w:left="0"/>
        <w:jc w:val="both"/>
        <w:rPr>
          <w:bCs/>
          <w:sz w:val="28"/>
          <w:szCs w:val="28"/>
          <w:lang w:val="en-US"/>
        </w:rPr>
      </w:pPr>
    </w:p>
    <w:p w:rsidR="006D2C51" w:rsidRPr="00573A59" w:rsidRDefault="00714A7A" w:rsidP="00573A59">
      <w:pPr>
        <w:pStyle w:val="a4"/>
        <w:shd w:val="clear" w:color="auto" w:fill="FFFFFF"/>
        <w:spacing w:line="360" w:lineRule="auto"/>
        <w:ind w:left="0"/>
        <w:jc w:val="both"/>
        <w:rPr>
          <w:color w:val="000000"/>
          <w:spacing w:val="4"/>
          <w:sz w:val="28"/>
          <w:szCs w:val="28"/>
          <w:lang w:val="en-US"/>
        </w:rPr>
      </w:pPr>
      <w:r w:rsidRPr="00573A59">
        <w:rPr>
          <w:b/>
          <w:i/>
          <w:color w:val="020C22"/>
          <w:sz w:val="28"/>
          <w:szCs w:val="28"/>
          <w:lang w:val="en-US"/>
        </w:rPr>
        <w:t>Recognizing</w:t>
      </w:r>
      <w:r w:rsidR="002C667E" w:rsidRPr="00573A59">
        <w:rPr>
          <w:i/>
          <w:color w:val="020C22"/>
          <w:sz w:val="28"/>
          <w:szCs w:val="28"/>
          <w:lang w:val="en-US"/>
        </w:rPr>
        <w:t xml:space="preserve"> </w:t>
      </w:r>
      <w:r w:rsidR="002C667E" w:rsidRPr="00573A59">
        <w:rPr>
          <w:bCs/>
          <w:sz w:val="28"/>
          <w:szCs w:val="28"/>
          <w:lang w:val="en-US"/>
        </w:rPr>
        <w:t xml:space="preserve">the severe damage caused by </w:t>
      </w:r>
      <w:r w:rsidR="00CF6753">
        <w:rPr>
          <w:bCs/>
          <w:sz w:val="28"/>
          <w:szCs w:val="28"/>
          <w:lang w:val="en-US"/>
        </w:rPr>
        <w:t xml:space="preserve">the </w:t>
      </w:r>
      <w:r w:rsidR="002C667E" w:rsidRPr="00573A59">
        <w:rPr>
          <w:bCs/>
          <w:sz w:val="28"/>
          <w:szCs w:val="28"/>
          <w:lang w:val="en-US"/>
        </w:rPr>
        <w:t>COVID</w:t>
      </w:r>
      <w:r w:rsidRPr="00573A59">
        <w:rPr>
          <w:bCs/>
          <w:sz w:val="28"/>
          <w:szCs w:val="28"/>
          <w:lang w:val="en-US"/>
        </w:rPr>
        <w:t>-</w:t>
      </w:r>
      <w:r w:rsidR="002C667E" w:rsidRPr="00573A59">
        <w:rPr>
          <w:bCs/>
          <w:sz w:val="28"/>
          <w:szCs w:val="28"/>
          <w:lang w:val="en-US"/>
        </w:rPr>
        <w:t>19</w:t>
      </w:r>
      <w:r w:rsidR="00CF6753">
        <w:rPr>
          <w:bCs/>
          <w:sz w:val="28"/>
          <w:szCs w:val="28"/>
          <w:lang w:val="en-US"/>
        </w:rPr>
        <w:t xml:space="preserve"> pandemic</w:t>
      </w:r>
      <w:r w:rsidR="002C667E" w:rsidRPr="00573A59">
        <w:rPr>
          <w:bCs/>
          <w:sz w:val="28"/>
          <w:szCs w:val="28"/>
          <w:lang w:val="en-US"/>
        </w:rPr>
        <w:t xml:space="preserve"> to the global tourism sector and acknowledging the efforts made by the governments of respective countries to rebuild tourism-related indust</w:t>
      </w:r>
      <w:r w:rsidRPr="00573A59">
        <w:rPr>
          <w:bCs/>
          <w:sz w:val="28"/>
          <w:szCs w:val="28"/>
          <w:lang w:val="en-US"/>
        </w:rPr>
        <w:t>ries and to overcome the crisis,</w:t>
      </w:r>
    </w:p>
    <w:p w:rsidR="006D2C51" w:rsidRPr="00573A59" w:rsidRDefault="006D2C51" w:rsidP="00573A59">
      <w:pPr>
        <w:pStyle w:val="a3"/>
        <w:shd w:val="clear" w:color="auto" w:fill="FEFEFE"/>
        <w:spacing w:before="0" w:beforeAutospacing="0" w:after="0" w:afterAutospacing="0" w:line="360" w:lineRule="auto"/>
        <w:jc w:val="both"/>
        <w:rPr>
          <w:i/>
          <w:color w:val="020C22"/>
          <w:sz w:val="28"/>
          <w:szCs w:val="28"/>
          <w:lang w:val="en-US"/>
        </w:rPr>
      </w:pPr>
    </w:p>
    <w:p w:rsidR="002C667E" w:rsidRPr="00573A59" w:rsidRDefault="00714A7A" w:rsidP="00573A59">
      <w:pPr>
        <w:pStyle w:val="a4"/>
        <w:shd w:val="clear" w:color="auto" w:fill="FFFFFF"/>
        <w:spacing w:line="360" w:lineRule="auto"/>
        <w:ind w:left="0"/>
        <w:jc w:val="both"/>
        <w:rPr>
          <w:bCs/>
          <w:sz w:val="28"/>
          <w:szCs w:val="28"/>
          <w:lang w:val="en-US"/>
        </w:rPr>
      </w:pPr>
      <w:r w:rsidRPr="00573A59">
        <w:rPr>
          <w:b/>
          <w:bCs/>
          <w:i/>
          <w:sz w:val="28"/>
          <w:szCs w:val="28"/>
          <w:lang w:val="en-US"/>
        </w:rPr>
        <w:t>Stressing</w:t>
      </w:r>
      <w:r w:rsidR="002C667E" w:rsidRPr="00573A59">
        <w:rPr>
          <w:bCs/>
          <w:sz w:val="28"/>
          <w:szCs w:val="28"/>
          <w:lang w:val="en-US"/>
        </w:rPr>
        <w:t xml:space="preserve"> the crucial role of tourism for socio-economic development, poverty </w:t>
      </w:r>
      <w:r w:rsidR="00CF6753">
        <w:rPr>
          <w:bCs/>
          <w:sz w:val="28"/>
          <w:szCs w:val="28"/>
          <w:lang w:val="en-US"/>
        </w:rPr>
        <w:t>reduction</w:t>
      </w:r>
      <w:r w:rsidR="002C667E" w:rsidRPr="00573A59">
        <w:rPr>
          <w:bCs/>
          <w:sz w:val="28"/>
          <w:szCs w:val="28"/>
          <w:lang w:val="en-US"/>
        </w:rPr>
        <w:t>, employment generation and its capability to accelerate the recovery of the regional and global economies</w:t>
      </w:r>
      <w:r w:rsidRPr="00573A59">
        <w:rPr>
          <w:bCs/>
          <w:sz w:val="28"/>
          <w:szCs w:val="28"/>
          <w:lang w:val="en-US"/>
        </w:rPr>
        <w:t>,</w:t>
      </w:r>
    </w:p>
    <w:p w:rsidR="001F7E19" w:rsidRPr="00573A59" w:rsidRDefault="001F7E19" w:rsidP="00573A59">
      <w:pPr>
        <w:pStyle w:val="a3"/>
        <w:shd w:val="clear" w:color="auto" w:fill="FEFEFE"/>
        <w:spacing w:before="0" w:beforeAutospacing="0" w:after="0" w:afterAutospacing="0" w:line="360" w:lineRule="auto"/>
        <w:jc w:val="both"/>
        <w:rPr>
          <w:i/>
          <w:color w:val="020C22"/>
          <w:sz w:val="28"/>
          <w:szCs w:val="28"/>
          <w:lang w:val="en-US"/>
        </w:rPr>
      </w:pPr>
    </w:p>
    <w:p w:rsidR="00CA046C" w:rsidRPr="00573A59" w:rsidRDefault="00CA046C" w:rsidP="00573A59">
      <w:pPr>
        <w:pStyle w:val="a4"/>
        <w:shd w:val="clear" w:color="auto" w:fill="FFFFFF"/>
        <w:spacing w:line="360" w:lineRule="auto"/>
        <w:ind w:left="0"/>
        <w:jc w:val="both"/>
        <w:rPr>
          <w:sz w:val="28"/>
          <w:szCs w:val="28"/>
          <w:lang w:val="en-US"/>
        </w:rPr>
      </w:pPr>
      <w:r w:rsidRPr="00573A59">
        <w:rPr>
          <w:b/>
          <w:i/>
          <w:iCs/>
          <w:color w:val="000000"/>
          <w:spacing w:val="2"/>
          <w:sz w:val="28"/>
          <w:szCs w:val="28"/>
          <w:lang w:val="en-US"/>
        </w:rPr>
        <w:t xml:space="preserve">Recognizing </w:t>
      </w:r>
      <w:r w:rsidRPr="00573A59">
        <w:rPr>
          <w:color w:val="000000"/>
          <w:spacing w:val="2"/>
          <w:sz w:val="28"/>
          <w:szCs w:val="28"/>
          <w:lang w:val="en-US"/>
        </w:rPr>
        <w:t>the need for preserving and promoting the identity and uniqueness of every people</w:t>
      </w:r>
      <w:r w:rsidR="007A6686" w:rsidRPr="00573A59">
        <w:rPr>
          <w:color w:val="000000"/>
          <w:spacing w:val="2"/>
          <w:sz w:val="28"/>
          <w:szCs w:val="28"/>
          <w:lang w:val="en-US"/>
        </w:rPr>
        <w:t xml:space="preserve"> </w:t>
      </w:r>
      <w:r w:rsidRPr="00573A59">
        <w:rPr>
          <w:color w:val="000000"/>
          <w:spacing w:val="4"/>
          <w:sz w:val="28"/>
          <w:szCs w:val="28"/>
          <w:lang w:val="en-US"/>
        </w:rPr>
        <w:t>as an essential element of free existence and development of various cultures within the Asia-</w:t>
      </w:r>
      <w:r w:rsidRPr="00573A59">
        <w:rPr>
          <w:color w:val="000000"/>
          <w:spacing w:val="3"/>
          <w:sz w:val="28"/>
          <w:szCs w:val="28"/>
          <w:lang w:val="en-US"/>
        </w:rPr>
        <w:t>Pacific region,</w:t>
      </w:r>
    </w:p>
    <w:p w:rsidR="006B19AE" w:rsidRPr="00573A59" w:rsidRDefault="006B19AE" w:rsidP="00573A59">
      <w:pPr>
        <w:pStyle w:val="a4"/>
        <w:shd w:val="clear" w:color="auto" w:fill="FFFFFF"/>
        <w:spacing w:line="360" w:lineRule="auto"/>
        <w:ind w:left="0"/>
        <w:jc w:val="both"/>
        <w:rPr>
          <w:rFonts w:ascii="inherit" w:eastAsia="Times New Roman" w:hAnsi="inherit" w:cs="Courier New"/>
          <w:color w:val="202124"/>
          <w:sz w:val="28"/>
          <w:szCs w:val="28"/>
          <w:lang w:val="en-US"/>
        </w:rPr>
      </w:pPr>
    </w:p>
    <w:p w:rsidR="007A0FC1" w:rsidRPr="00573A59" w:rsidRDefault="00CA046C" w:rsidP="00573A59">
      <w:pPr>
        <w:pStyle w:val="a4"/>
        <w:shd w:val="clear" w:color="auto" w:fill="FFFFFF"/>
        <w:spacing w:line="360" w:lineRule="auto"/>
        <w:ind w:left="0"/>
        <w:jc w:val="both"/>
        <w:rPr>
          <w:sz w:val="28"/>
          <w:szCs w:val="28"/>
          <w:lang w:val="en-US"/>
        </w:rPr>
      </w:pPr>
      <w:r w:rsidRPr="00573A59">
        <w:rPr>
          <w:b/>
          <w:i/>
          <w:iCs/>
          <w:color w:val="000000"/>
          <w:spacing w:val="5"/>
          <w:sz w:val="28"/>
          <w:szCs w:val="28"/>
          <w:lang w:val="en-US"/>
        </w:rPr>
        <w:t>Acknowledging</w:t>
      </w:r>
      <w:r w:rsidRPr="00573A59">
        <w:rPr>
          <w:i/>
          <w:iCs/>
          <w:color w:val="000000"/>
          <w:spacing w:val="5"/>
          <w:sz w:val="28"/>
          <w:szCs w:val="28"/>
          <w:lang w:val="en-US"/>
        </w:rPr>
        <w:t xml:space="preserve"> </w:t>
      </w:r>
      <w:r w:rsidRPr="00573A59">
        <w:rPr>
          <w:color w:val="000000"/>
          <w:spacing w:val="5"/>
          <w:sz w:val="28"/>
          <w:szCs w:val="28"/>
          <w:lang w:val="en-US"/>
        </w:rPr>
        <w:t xml:space="preserve">the importance of promoting trust and resolving disputes inside and between </w:t>
      </w:r>
      <w:r w:rsidRPr="00573A59">
        <w:rPr>
          <w:color w:val="000000"/>
          <w:spacing w:val="3"/>
          <w:sz w:val="28"/>
          <w:szCs w:val="28"/>
          <w:lang w:val="en-US"/>
        </w:rPr>
        <w:t xml:space="preserve">societies with different cultures, ethnicities, and religions as a </w:t>
      </w:r>
      <w:r w:rsidR="00CF6753">
        <w:rPr>
          <w:color w:val="000000"/>
          <w:spacing w:val="3"/>
          <w:sz w:val="28"/>
          <w:szCs w:val="28"/>
          <w:lang w:val="en-US"/>
        </w:rPr>
        <w:t>crucial</w:t>
      </w:r>
      <w:r w:rsidRPr="00573A59">
        <w:rPr>
          <w:color w:val="000000"/>
          <w:spacing w:val="3"/>
          <w:sz w:val="28"/>
          <w:szCs w:val="28"/>
          <w:lang w:val="en-US"/>
        </w:rPr>
        <w:t xml:space="preserve"> condition for achieving </w:t>
      </w:r>
      <w:r w:rsidRPr="00573A59">
        <w:rPr>
          <w:color w:val="000000"/>
          <w:spacing w:val="4"/>
          <w:sz w:val="28"/>
          <w:szCs w:val="28"/>
          <w:lang w:val="en-US"/>
        </w:rPr>
        <w:t>progress, prosperity and a better quality of life, and the role of parliamentary diplomacy in resolving related conflicts,</w:t>
      </w:r>
    </w:p>
    <w:p w:rsidR="007A0FC1" w:rsidRPr="00573A59" w:rsidRDefault="007A0FC1" w:rsidP="00573A59">
      <w:pPr>
        <w:pStyle w:val="a4"/>
        <w:shd w:val="clear" w:color="auto" w:fill="FFFFFF"/>
        <w:spacing w:line="360" w:lineRule="auto"/>
        <w:ind w:left="0"/>
        <w:jc w:val="both"/>
        <w:rPr>
          <w:color w:val="000000"/>
          <w:spacing w:val="2"/>
          <w:sz w:val="28"/>
          <w:szCs w:val="28"/>
          <w:lang w:val="en-US"/>
        </w:rPr>
      </w:pPr>
      <w:r w:rsidRPr="00573A59">
        <w:rPr>
          <w:b/>
          <w:i/>
          <w:color w:val="000000"/>
          <w:spacing w:val="2"/>
          <w:sz w:val="28"/>
          <w:szCs w:val="28"/>
          <w:lang w:val="en-US"/>
        </w:rPr>
        <w:lastRenderedPageBreak/>
        <w:tab/>
      </w:r>
    </w:p>
    <w:p w:rsidR="00CA046C" w:rsidRPr="00573A59" w:rsidRDefault="00CA046C" w:rsidP="00573A59">
      <w:pPr>
        <w:pStyle w:val="a4"/>
        <w:shd w:val="clear" w:color="auto" w:fill="FFFFFF"/>
        <w:spacing w:line="360" w:lineRule="auto"/>
        <w:ind w:left="0" w:right="5"/>
        <w:jc w:val="both"/>
        <w:rPr>
          <w:sz w:val="28"/>
          <w:szCs w:val="28"/>
          <w:lang w:val="en-US"/>
        </w:rPr>
      </w:pPr>
      <w:r w:rsidRPr="00573A59">
        <w:rPr>
          <w:b/>
          <w:i/>
          <w:iCs/>
          <w:color w:val="000000"/>
          <w:spacing w:val="4"/>
          <w:sz w:val="28"/>
          <w:szCs w:val="28"/>
          <w:lang w:val="en-US"/>
        </w:rPr>
        <w:t>Recognizing</w:t>
      </w:r>
      <w:r w:rsidRPr="00573A59">
        <w:rPr>
          <w:i/>
          <w:iCs/>
          <w:color w:val="000000"/>
          <w:spacing w:val="4"/>
          <w:sz w:val="28"/>
          <w:szCs w:val="28"/>
          <w:lang w:val="en-US"/>
        </w:rPr>
        <w:t xml:space="preserve"> </w:t>
      </w:r>
      <w:r w:rsidR="00CF6753" w:rsidRPr="00CF6753">
        <w:rPr>
          <w:iCs/>
          <w:color w:val="000000"/>
          <w:spacing w:val="4"/>
          <w:sz w:val="28"/>
          <w:szCs w:val="28"/>
          <w:lang w:val="en-US"/>
        </w:rPr>
        <w:t>that</w:t>
      </w:r>
      <w:r w:rsidR="00CF6753">
        <w:rPr>
          <w:i/>
          <w:iCs/>
          <w:color w:val="000000"/>
          <w:spacing w:val="4"/>
          <w:sz w:val="28"/>
          <w:szCs w:val="28"/>
          <w:lang w:val="en-US"/>
        </w:rPr>
        <w:t xml:space="preserve"> </w:t>
      </w:r>
      <w:r w:rsidRPr="00573A59">
        <w:rPr>
          <w:color w:val="000000"/>
          <w:spacing w:val="4"/>
          <w:sz w:val="28"/>
          <w:szCs w:val="28"/>
          <w:lang w:val="en-US"/>
        </w:rPr>
        <w:t xml:space="preserve">cultural diversity is a shared legacy for all humanity and </w:t>
      </w:r>
      <w:r w:rsidR="004E5BB0">
        <w:rPr>
          <w:color w:val="000000"/>
          <w:spacing w:val="4"/>
          <w:sz w:val="28"/>
          <w:szCs w:val="28"/>
          <w:lang w:val="en-US"/>
        </w:rPr>
        <w:t>support</w:t>
      </w:r>
      <w:r w:rsidR="00CF6753">
        <w:rPr>
          <w:color w:val="000000"/>
          <w:spacing w:val="4"/>
          <w:sz w:val="28"/>
          <w:szCs w:val="28"/>
          <w:lang w:val="en-US"/>
        </w:rPr>
        <w:t xml:space="preserve"> of</w:t>
      </w:r>
      <w:r w:rsidRPr="00573A59">
        <w:rPr>
          <w:color w:val="000000"/>
          <w:spacing w:val="4"/>
          <w:sz w:val="28"/>
          <w:szCs w:val="28"/>
          <w:lang w:val="en-US"/>
        </w:rPr>
        <w:t xml:space="preserve"> creative </w:t>
      </w:r>
      <w:r w:rsidRPr="00573A59">
        <w:rPr>
          <w:color w:val="000000"/>
          <w:spacing w:val="2"/>
          <w:sz w:val="28"/>
          <w:szCs w:val="28"/>
          <w:lang w:val="en-US"/>
        </w:rPr>
        <w:t xml:space="preserve">activities of citizens from different cultural backgrounds requires not only efforts by individual </w:t>
      </w:r>
      <w:r w:rsidRPr="00573A59">
        <w:rPr>
          <w:color w:val="000000"/>
          <w:spacing w:val="4"/>
          <w:sz w:val="28"/>
          <w:szCs w:val="28"/>
          <w:lang w:val="en-US"/>
        </w:rPr>
        <w:t>countries but also the collaboration of the international community as a whole,</w:t>
      </w:r>
    </w:p>
    <w:p w:rsidR="007A0FC1" w:rsidRDefault="007A0FC1" w:rsidP="00573A59">
      <w:pPr>
        <w:pStyle w:val="a4"/>
        <w:shd w:val="clear" w:color="auto" w:fill="FFFFFF"/>
        <w:spacing w:line="360" w:lineRule="auto"/>
        <w:ind w:left="0"/>
        <w:jc w:val="both"/>
        <w:rPr>
          <w:color w:val="000000"/>
          <w:spacing w:val="2"/>
          <w:sz w:val="28"/>
          <w:szCs w:val="28"/>
          <w:lang w:val="en-US"/>
        </w:rPr>
      </w:pPr>
    </w:p>
    <w:p w:rsidR="005D7148" w:rsidRPr="005D7148" w:rsidRDefault="005D7148" w:rsidP="00573A59">
      <w:pPr>
        <w:pStyle w:val="a4"/>
        <w:shd w:val="clear" w:color="auto" w:fill="FFFFFF"/>
        <w:spacing w:line="360" w:lineRule="auto"/>
        <w:ind w:left="0"/>
        <w:jc w:val="both"/>
        <w:rPr>
          <w:color w:val="000000"/>
          <w:spacing w:val="2"/>
          <w:sz w:val="28"/>
          <w:szCs w:val="28"/>
          <w:lang w:val="en-US"/>
        </w:rPr>
      </w:pPr>
      <w:r w:rsidRPr="00F51D45">
        <w:rPr>
          <w:b/>
          <w:i/>
          <w:color w:val="000000"/>
          <w:spacing w:val="2"/>
          <w:sz w:val="28"/>
          <w:szCs w:val="28"/>
          <w:lang w:val="en-US"/>
        </w:rPr>
        <w:t xml:space="preserve">Recognizing </w:t>
      </w:r>
      <w:r>
        <w:rPr>
          <w:color w:val="000000"/>
          <w:spacing w:val="2"/>
          <w:sz w:val="28"/>
          <w:szCs w:val="28"/>
          <w:lang w:val="en-US"/>
        </w:rPr>
        <w:t>the importance of preserving and promoting the cultural heritage sites of the Asia-Pacific region</w:t>
      </w:r>
      <w:r w:rsidR="007A5FEA">
        <w:rPr>
          <w:color w:val="000000"/>
          <w:spacing w:val="2"/>
          <w:sz w:val="28"/>
          <w:szCs w:val="28"/>
          <w:lang w:val="en-US"/>
        </w:rPr>
        <w:t>, many of which are on the UNESCO World H</w:t>
      </w:r>
      <w:r w:rsidR="00F51D45">
        <w:rPr>
          <w:color w:val="000000"/>
          <w:spacing w:val="2"/>
          <w:sz w:val="28"/>
          <w:szCs w:val="28"/>
          <w:lang w:val="en-US"/>
        </w:rPr>
        <w:t>eritage L</w:t>
      </w:r>
      <w:r w:rsidR="007A5FEA">
        <w:rPr>
          <w:color w:val="000000"/>
          <w:spacing w:val="2"/>
          <w:sz w:val="28"/>
          <w:szCs w:val="28"/>
          <w:lang w:val="en-US"/>
        </w:rPr>
        <w:t>ist</w:t>
      </w:r>
      <w:r w:rsidR="00387D7B">
        <w:rPr>
          <w:color w:val="000000"/>
          <w:spacing w:val="2"/>
          <w:sz w:val="28"/>
          <w:szCs w:val="28"/>
          <w:lang w:val="en-US"/>
        </w:rPr>
        <w:t>,</w:t>
      </w:r>
    </w:p>
    <w:p w:rsidR="005D7148" w:rsidRDefault="005D7148" w:rsidP="00573A59">
      <w:pPr>
        <w:pStyle w:val="a4"/>
        <w:shd w:val="clear" w:color="auto" w:fill="FFFFFF"/>
        <w:spacing w:line="360" w:lineRule="auto"/>
        <w:ind w:left="0"/>
        <w:jc w:val="both"/>
        <w:rPr>
          <w:color w:val="000000"/>
          <w:spacing w:val="2"/>
          <w:sz w:val="28"/>
          <w:szCs w:val="28"/>
          <w:lang w:val="en-US"/>
        </w:rPr>
      </w:pPr>
    </w:p>
    <w:p w:rsidR="00F51D45" w:rsidRDefault="00F51D45" w:rsidP="00573A59">
      <w:pPr>
        <w:pStyle w:val="a4"/>
        <w:shd w:val="clear" w:color="auto" w:fill="FFFFFF"/>
        <w:spacing w:line="360" w:lineRule="auto"/>
        <w:ind w:left="0"/>
        <w:jc w:val="both"/>
        <w:rPr>
          <w:color w:val="000000"/>
          <w:spacing w:val="2"/>
          <w:sz w:val="28"/>
          <w:szCs w:val="28"/>
          <w:lang w:val="en-US"/>
        </w:rPr>
      </w:pPr>
      <w:r w:rsidRPr="004E5BB0">
        <w:rPr>
          <w:b/>
          <w:i/>
          <w:color w:val="000000"/>
          <w:spacing w:val="2"/>
          <w:sz w:val="28"/>
          <w:szCs w:val="28"/>
          <w:lang w:val="en-US"/>
        </w:rPr>
        <w:t>Noting</w:t>
      </w:r>
      <w:r>
        <w:rPr>
          <w:color w:val="000000"/>
          <w:spacing w:val="2"/>
          <w:sz w:val="28"/>
          <w:szCs w:val="28"/>
          <w:lang w:val="en-US"/>
        </w:rPr>
        <w:t xml:space="preserve"> the essential role of the </w:t>
      </w:r>
      <w:r w:rsidR="00387D7B">
        <w:rPr>
          <w:color w:val="000000"/>
          <w:spacing w:val="2"/>
          <w:sz w:val="28"/>
          <w:szCs w:val="28"/>
          <w:lang w:val="en-US"/>
        </w:rPr>
        <w:t xml:space="preserve">indigenous </w:t>
      </w:r>
      <w:r w:rsidR="00CF6753">
        <w:rPr>
          <w:color w:val="000000"/>
          <w:spacing w:val="2"/>
          <w:sz w:val="28"/>
          <w:szCs w:val="28"/>
          <w:lang w:val="en-US"/>
        </w:rPr>
        <w:t xml:space="preserve">small-numbered </w:t>
      </w:r>
      <w:r w:rsidR="00387D7B">
        <w:rPr>
          <w:color w:val="000000"/>
          <w:spacing w:val="2"/>
          <w:sz w:val="28"/>
          <w:szCs w:val="28"/>
          <w:lang w:val="en-US"/>
        </w:rPr>
        <w:t>people</w:t>
      </w:r>
      <w:r w:rsidR="000C713B">
        <w:rPr>
          <w:color w:val="000000"/>
          <w:spacing w:val="2"/>
          <w:sz w:val="28"/>
          <w:szCs w:val="28"/>
          <w:lang w:val="en-US"/>
        </w:rPr>
        <w:t>s</w:t>
      </w:r>
      <w:r w:rsidR="00387D7B">
        <w:rPr>
          <w:color w:val="000000"/>
          <w:spacing w:val="2"/>
          <w:sz w:val="28"/>
          <w:szCs w:val="28"/>
          <w:lang w:val="en-US"/>
        </w:rPr>
        <w:t xml:space="preserve"> in preserving the cultural diversity of the Asia-Pacific region,</w:t>
      </w:r>
    </w:p>
    <w:p w:rsidR="00387D7B" w:rsidRPr="00573A59" w:rsidRDefault="00387D7B" w:rsidP="00573A59">
      <w:pPr>
        <w:pStyle w:val="a4"/>
        <w:shd w:val="clear" w:color="auto" w:fill="FFFFFF"/>
        <w:spacing w:line="360" w:lineRule="auto"/>
        <w:ind w:left="0"/>
        <w:jc w:val="both"/>
        <w:rPr>
          <w:color w:val="000000"/>
          <w:spacing w:val="2"/>
          <w:sz w:val="28"/>
          <w:szCs w:val="28"/>
          <w:lang w:val="en-US"/>
        </w:rPr>
      </w:pPr>
    </w:p>
    <w:p w:rsidR="007A0FC1" w:rsidRPr="00573A59" w:rsidRDefault="00CA046C" w:rsidP="00573A59">
      <w:pPr>
        <w:pStyle w:val="a4"/>
        <w:shd w:val="clear" w:color="auto" w:fill="FFFFFF"/>
        <w:spacing w:line="360" w:lineRule="auto"/>
        <w:ind w:left="0"/>
        <w:jc w:val="both"/>
        <w:rPr>
          <w:sz w:val="28"/>
          <w:szCs w:val="28"/>
          <w:lang w:val="en-US"/>
        </w:rPr>
      </w:pPr>
      <w:r w:rsidRPr="00573A59">
        <w:rPr>
          <w:b/>
          <w:bCs/>
          <w:i/>
          <w:iCs/>
          <w:color w:val="000000"/>
          <w:spacing w:val="4"/>
          <w:sz w:val="28"/>
          <w:szCs w:val="28"/>
          <w:lang w:val="en-US"/>
        </w:rPr>
        <w:t xml:space="preserve">Supporting </w:t>
      </w:r>
      <w:r w:rsidRPr="00573A59">
        <w:rPr>
          <w:color w:val="000000"/>
          <w:spacing w:val="4"/>
          <w:sz w:val="28"/>
          <w:szCs w:val="28"/>
          <w:lang w:val="en-US"/>
        </w:rPr>
        <w:t>stronger communication and cooperation in the Asia-Pacific region so that each country can develop the capacity to promote cultural diversity,</w:t>
      </w:r>
    </w:p>
    <w:p w:rsidR="007A0FC1" w:rsidRPr="00573A59" w:rsidRDefault="007A0FC1" w:rsidP="00573A59">
      <w:pPr>
        <w:pStyle w:val="a4"/>
        <w:shd w:val="clear" w:color="auto" w:fill="FFFFFF"/>
        <w:spacing w:line="360" w:lineRule="auto"/>
        <w:ind w:left="0"/>
        <w:jc w:val="both"/>
        <w:rPr>
          <w:color w:val="000000"/>
          <w:spacing w:val="2"/>
          <w:sz w:val="28"/>
          <w:szCs w:val="28"/>
          <w:lang w:val="en-US"/>
        </w:rPr>
      </w:pPr>
    </w:p>
    <w:p w:rsidR="00CA046C" w:rsidRDefault="007A0FC1" w:rsidP="00573A59">
      <w:pPr>
        <w:pStyle w:val="a4"/>
        <w:shd w:val="clear" w:color="auto" w:fill="FFFFFF"/>
        <w:spacing w:line="360" w:lineRule="auto"/>
        <w:ind w:left="0"/>
        <w:jc w:val="both"/>
        <w:rPr>
          <w:b/>
          <w:bCs/>
          <w:color w:val="000000"/>
          <w:spacing w:val="5"/>
          <w:sz w:val="28"/>
          <w:szCs w:val="28"/>
        </w:rPr>
      </w:pPr>
      <w:r w:rsidRPr="00573A59">
        <w:rPr>
          <w:color w:val="000000"/>
          <w:spacing w:val="2"/>
          <w:sz w:val="28"/>
          <w:szCs w:val="28"/>
          <w:lang w:val="en-US"/>
        </w:rPr>
        <w:tab/>
      </w:r>
      <w:r w:rsidR="00CA046C" w:rsidRPr="00A35AE1">
        <w:rPr>
          <w:b/>
          <w:bCs/>
          <w:color w:val="000000"/>
          <w:spacing w:val="5"/>
          <w:sz w:val="28"/>
          <w:szCs w:val="28"/>
          <w:lang w:val="en-US"/>
        </w:rPr>
        <w:t>RESOLVE TO:</w:t>
      </w:r>
    </w:p>
    <w:p w:rsidR="007A0FC1" w:rsidRPr="007A0FC1" w:rsidRDefault="007A0FC1" w:rsidP="007A0FC1">
      <w:pPr>
        <w:shd w:val="clear" w:color="auto" w:fill="FFFFFF"/>
        <w:spacing w:line="360" w:lineRule="auto"/>
        <w:ind w:left="24"/>
        <w:rPr>
          <w:sz w:val="28"/>
          <w:szCs w:val="28"/>
        </w:rPr>
      </w:pPr>
    </w:p>
    <w:p w:rsidR="00573A59" w:rsidRPr="00573A59" w:rsidRDefault="00CA046C" w:rsidP="00573A59">
      <w:pPr>
        <w:numPr>
          <w:ilvl w:val="0"/>
          <w:numId w:val="1"/>
        </w:numPr>
        <w:shd w:val="clear" w:color="auto" w:fill="FFFFFF"/>
        <w:tabs>
          <w:tab w:val="left" w:pos="422"/>
        </w:tabs>
        <w:spacing w:line="360" w:lineRule="auto"/>
        <w:ind w:left="422" w:hanging="403"/>
        <w:rPr>
          <w:color w:val="000000"/>
          <w:spacing w:val="-6"/>
          <w:sz w:val="28"/>
          <w:szCs w:val="28"/>
          <w:lang w:val="en-US"/>
        </w:rPr>
      </w:pPr>
      <w:r w:rsidRPr="00573A59">
        <w:rPr>
          <w:b/>
          <w:bCs/>
          <w:color w:val="000000"/>
          <w:spacing w:val="7"/>
          <w:sz w:val="28"/>
          <w:szCs w:val="28"/>
          <w:lang w:val="en-US"/>
        </w:rPr>
        <w:t xml:space="preserve">Affirm </w:t>
      </w:r>
      <w:r w:rsidRPr="00573A59">
        <w:rPr>
          <w:color w:val="000000"/>
          <w:spacing w:val="7"/>
          <w:sz w:val="28"/>
          <w:szCs w:val="28"/>
          <w:lang w:val="en-US"/>
        </w:rPr>
        <w:t>the importance o</w:t>
      </w:r>
      <w:r w:rsidR="00CF6753">
        <w:rPr>
          <w:color w:val="000000"/>
          <w:spacing w:val="7"/>
          <w:sz w:val="28"/>
          <w:szCs w:val="28"/>
          <w:lang w:val="en-US"/>
        </w:rPr>
        <w:t xml:space="preserve">f parliamentary actions for </w:t>
      </w:r>
      <w:r w:rsidRPr="00573A59">
        <w:rPr>
          <w:color w:val="000000"/>
          <w:spacing w:val="7"/>
          <w:sz w:val="28"/>
          <w:szCs w:val="28"/>
          <w:lang w:val="en-US"/>
        </w:rPr>
        <w:t xml:space="preserve">protection of </w:t>
      </w:r>
      <w:r w:rsidR="00CF6753">
        <w:rPr>
          <w:color w:val="000000"/>
          <w:spacing w:val="7"/>
          <w:sz w:val="28"/>
          <w:szCs w:val="28"/>
          <w:lang w:val="en-US"/>
        </w:rPr>
        <w:t xml:space="preserve">the </w:t>
      </w:r>
      <w:r w:rsidRPr="00573A59">
        <w:rPr>
          <w:color w:val="000000"/>
          <w:spacing w:val="7"/>
          <w:sz w:val="28"/>
          <w:szCs w:val="28"/>
          <w:lang w:val="en-US"/>
        </w:rPr>
        <w:t>cultural diversity</w:t>
      </w:r>
      <w:r w:rsidR="001A4F6B" w:rsidRPr="00573A59">
        <w:rPr>
          <w:color w:val="000000"/>
          <w:spacing w:val="7"/>
          <w:sz w:val="28"/>
          <w:szCs w:val="28"/>
          <w:lang w:val="en-US"/>
        </w:rPr>
        <w:t xml:space="preserve"> </w:t>
      </w:r>
      <w:r w:rsidRPr="00573A59">
        <w:rPr>
          <w:color w:val="000000"/>
          <w:spacing w:val="7"/>
          <w:sz w:val="28"/>
          <w:szCs w:val="28"/>
          <w:lang w:val="en-US"/>
        </w:rPr>
        <w:t xml:space="preserve">unique to the Asia-Pacific for the effective integration and </w:t>
      </w:r>
      <w:r w:rsidR="00610E8F" w:rsidRPr="00573A59">
        <w:rPr>
          <w:bCs/>
          <w:spacing w:val="-6"/>
          <w:sz w:val="28"/>
          <w:szCs w:val="28"/>
          <w:lang w:val="en-US"/>
        </w:rPr>
        <w:t>promotion of culture and traditions of different peoples, nations and states of this region</w:t>
      </w:r>
      <w:r w:rsidRPr="00573A59">
        <w:rPr>
          <w:color w:val="000000"/>
          <w:spacing w:val="1"/>
          <w:sz w:val="28"/>
          <w:szCs w:val="28"/>
          <w:lang w:val="en-US"/>
        </w:rPr>
        <w:t>;</w:t>
      </w:r>
    </w:p>
    <w:p w:rsidR="00573A59" w:rsidRPr="00573A59" w:rsidRDefault="00573A59" w:rsidP="00573A59">
      <w:pPr>
        <w:shd w:val="clear" w:color="auto" w:fill="FFFFFF"/>
        <w:tabs>
          <w:tab w:val="left" w:pos="422"/>
        </w:tabs>
        <w:spacing w:line="360" w:lineRule="auto"/>
        <w:ind w:left="422"/>
        <w:rPr>
          <w:color w:val="000000"/>
          <w:spacing w:val="-6"/>
          <w:sz w:val="28"/>
          <w:szCs w:val="28"/>
          <w:lang w:val="en-US"/>
        </w:rPr>
      </w:pPr>
    </w:p>
    <w:p w:rsidR="00991D6E" w:rsidRPr="00573A59" w:rsidRDefault="002233CE" w:rsidP="00573A59">
      <w:pPr>
        <w:numPr>
          <w:ilvl w:val="0"/>
          <w:numId w:val="1"/>
        </w:numPr>
        <w:shd w:val="clear" w:color="auto" w:fill="FFFFFF"/>
        <w:tabs>
          <w:tab w:val="left" w:pos="422"/>
        </w:tabs>
        <w:spacing w:line="360" w:lineRule="auto"/>
        <w:ind w:left="422" w:hanging="403"/>
        <w:jc w:val="both"/>
        <w:rPr>
          <w:color w:val="000000"/>
          <w:spacing w:val="-6"/>
          <w:sz w:val="28"/>
          <w:szCs w:val="28"/>
          <w:lang w:val="en-US"/>
        </w:rPr>
      </w:pPr>
      <w:r w:rsidRPr="00573A59">
        <w:rPr>
          <w:b/>
          <w:bCs/>
          <w:spacing w:val="-6"/>
          <w:sz w:val="28"/>
          <w:szCs w:val="28"/>
          <w:lang w:val="en-US"/>
        </w:rPr>
        <w:t xml:space="preserve">Stress </w:t>
      </w:r>
      <w:r w:rsidRPr="00573A59">
        <w:rPr>
          <w:bCs/>
          <w:spacing w:val="-6"/>
          <w:sz w:val="28"/>
          <w:szCs w:val="28"/>
          <w:lang w:val="en-US"/>
        </w:rPr>
        <w:t xml:space="preserve">the importance of </w:t>
      </w:r>
      <w:r w:rsidR="00610E8F" w:rsidRPr="00573A59">
        <w:rPr>
          <w:bCs/>
          <w:spacing w:val="-6"/>
          <w:sz w:val="28"/>
          <w:szCs w:val="28"/>
          <w:lang w:val="en-US"/>
        </w:rPr>
        <w:t>practical measures to ensure free access to culture for all nations and countries, including ethnic and religious minorities, without discrimination, precondition or distinction of any kind, such as race, color, sex, language, religion, political or other opinion, national or social origin, property, birth or other status</w:t>
      </w:r>
      <w:r w:rsidR="00573A59" w:rsidRPr="00573A59">
        <w:rPr>
          <w:bCs/>
          <w:spacing w:val="-6"/>
          <w:sz w:val="28"/>
          <w:szCs w:val="28"/>
          <w:lang w:val="en-US"/>
        </w:rPr>
        <w:t>;</w:t>
      </w:r>
    </w:p>
    <w:p w:rsidR="00991D6E" w:rsidRPr="00573A59" w:rsidRDefault="00991D6E" w:rsidP="00991D6E">
      <w:pPr>
        <w:shd w:val="clear" w:color="auto" w:fill="FFFFFF"/>
        <w:tabs>
          <w:tab w:val="left" w:pos="422"/>
        </w:tabs>
        <w:spacing w:line="360" w:lineRule="auto"/>
        <w:rPr>
          <w:color w:val="000000"/>
          <w:spacing w:val="-6"/>
          <w:sz w:val="28"/>
          <w:szCs w:val="28"/>
          <w:lang w:val="en-US"/>
        </w:rPr>
      </w:pPr>
    </w:p>
    <w:p w:rsidR="00CA046C" w:rsidRPr="00CD4085" w:rsidRDefault="00CA046C" w:rsidP="00CD4085">
      <w:pPr>
        <w:numPr>
          <w:ilvl w:val="0"/>
          <w:numId w:val="1"/>
        </w:numPr>
        <w:shd w:val="clear" w:color="auto" w:fill="FFFFFF"/>
        <w:tabs>
          <w:tab w:val="left" w:pos="422"/>
        </w:tabs>
        <w:spacing w:line="360" w:lineRule="auto"/>
        <w:ind w:left="422" w:hanging="403"/>
        <w:jc w:val="both"/>
        <w:rPr>
          <w:color w:val="000000"/>
          <w:spacing w:val="-9"/>
          <w:sz w:val="28"/>
          <w:szCs w:val="28"/>
          <w:lang w:val="en-US"/>
        </w:rPr>
      </w:pPr>
      <w:r w:rsidRPr="00A35AE1">
        <w:rPr>
          <w:b/>
          <w:bCs/>
          <w:color w:val="000000"/>
          <w:spacing w:val="3"/>
          <w:sz w:val="28"/>
          <w:szCs w:val="28"/>
          <w:lang w:val="en-US"/>
        </w:rPr>
        <w:t xml:space="preserve">Recommend </w:t>
      </w:r>
      <w:r w:rsidR="00CC78DD" w:rsidRPr="00CC78DD">
        <w:rPr>
          <w:bCs/>
          <w:color w:val="000000"/>
          <w:spacing w:val="3"/>
          <w:sz w:val="28"/>
          <w:szCs w:val="28"/>
          <w:lang w:val="en-US"/>
        </w:rPr>
        <w:t xml:space="preserve">the </w:t>
      </w:r>
      <w:r w:rsidRPr="00A35AE1">
        <w:rPr>
          <w:color w:val="000000"/>
          <w:spacing w:val="3"/>
          <w:sz w:val="28"/>
          <w:szCs w:val="28"/>
          <w:lang w:val="en-US"/>
        </w:rPr>
        <w:t>APPF Member Countries to intensify intermediary processes at national and</w:t>
      </w:r>
      <w:r w:rsidR="001A4F6B" w:rsidRPr="00A35AE1">
        <w:rPr>
          <w:color w:val="000000"/>
          <w:spacing w:val="3"/>
          <w:sz w:val="28"/>
          <w:szCs w:val="28"/>
          <w:lang w:val="en-US"/>
        </w:rPr>
        <w:t xml:space="preserve"> </w:t>
      </w:r>
      <w:r w:rsidRPr="00A35AE1">
        <w:rPr>
          <w:color w:val="000000"/>
          <w:spacing w:val="9"/>
          <w:sz w:val="28"/>
          <w:szCs w:val="28"/>
          <w:lang w:val="en-US"/>
        </w:rPr>
        <w:t xml:space="preserve">regional levels on </w:t>
      </w:r>
      <w:r w:rsidR="004E5BB0">
        <w:rPr>
          <w:color w:val="000000"/>
          <w:spacing w:val="9"/>
          <w:sz w:val="28"/>
          <w:szCs w:val="28"/>
          <w:lang w:val="en-US"/>
        </w:rPr>
        <w:t>settlement of the disagreements caused by differences in cultures, ethnic and religious traditions</w:t>
      </w:r>
      <w:r w:rsidRPr="00A35AE1">
        <w:rPr>
          <w:color w:val="000000"/>
          <w:spacing w:val="9"/>
          <w:sz w:val="28"/>
          <w:szCs w:val="28"/>
          <w:lang w:val="en-US"/>
        </w:rPr>
        <w:t>, and facilitate</w:t>
      </w:r>
      <w:r w:rsidR="001A4F6B" w:rsidRPr="00A35AE1">
        <w:rPr>
          <w:color w:val="000000"/>
          <w:spacing w:val="9"/>
          <w:sz w:val="28"/>
          <w:szCs w:val="28"/>
          <w:lang w:val="en-US"/>
        </w:rPr>
        <w:t xml:space="preserve"> </w:t>
      </w:r>
      <w:r w:rsidRPr="00A35AE1">
        <w:rPr>
          <w:color w:val="000000"/>
          <w:spacing w:val="4"/>
          <w:sz w:val="28"/>
          <w:szCs w:val="28"/>
          <w:lang w:val="en-US"/>
        </w:rPr>
        <w:t>dialogue between cultures, ethnicities, and religions;</w:t>
      </w:r>
    </w:p>
    <w:p w:rsidR="00CD4085" w:rsidRPr="007D02F5" w:rsidRDefault="00CD4085" w:rsidP="00CD4085">
      <w:pPr>
        <w:shd w:val="clear" w:color="auto" w:fill="FFFFFF"/>
        <w:tabs>
          <w:tab w:val="left" w:pos="422"/>
        </w:tabs>
        <w:spacing w:line="360" w:lineRule="auto"/>
        <w:rPr>
          <w:color w:val="000000"/>
          <w:spacing w:val="-9"/>
          <w:sz w:val="28"/>
          <w:szCs w:val="28"/>
          <w:lang w:val="en-US"/>
        </w:rPr>
      </w:pPr>
    </w:p>
    <w:p w:rsidR="00573A59" w:rsidRPr="00F169B9" w:rsidRDefault="002233CE" w:rsidP="006F126F">
      <w:pPr>
        <w:numPr>
          <w:ilvl w:val="0"/>
          <w:numId w:val="1"/>
        </w:numPr>
        <w:shd w:val="clear" w:color="auto" w:fill="FFFFFF"/>
        <w:tabs>
          <w:tab w:val="left" w:pos="422"/>
        </w:tabs>
        <w:spacing w:line="360" w:lineRule="auto"/>
        <w:ind w:left="422" w:hanging="403"/>
        <w:jc w:val="both"/>
        <w:rPr>
          <w:color w:val="000000"/>
          <w:spacing w:val="9"/>
          <w:sz w:val="28"/>
          <w:szCs w:val="28"/>
          <w:lang w:val="en-US"/>
        </w:rPr>
      </w:pPr>
      <w:r w:rsidRPr="00F169B9">
        <w:rPr>
          <w:b/>
          <w:color w:val="000000"/>
          <w:spacing w:val="9"/>
          <w:sz w:val="28"/>
          <w:szCs w:val="28"/>
          <w:lang w:val="en-US"/>
        </w:rPr>
        <w:t>Recognize</w:t>
      </w:r>
      <w:r w:rsidRPr="00F169B9">
        <w:rPr>
          <w:color w:val="000000"/>
          <w:spacing w:val="9"/>
          <w:sz w:val="28"/>
          <w:szCs w:val="28"/>
          <w:lang w:val="en-US"/>
        </w:rPr>
        <w:t xml:space="preserve"> the need to create and implement</w:t>
      </w:r>
      <w:r w:rsidR="000622B8" w:rsidRPr="00F169B9">
        <w:rPr>
          <w:color w:val="000000"/>
          <w:spacing w:val="9"/>
          <w:sz w:val="28"/>
          <w:szCs w:val="28"/>
          <w:lang w:val="en-US"/>
        </w:rPr>
        <w:t xml:space="preserve"> </w:t>
      </w:r>
      <w:r w:rsidRPr="00F169B9">
        <w:rPr>
          <w:color w:val="000000"/>
          <w:spacing w:val="9"/>
          <w:sz w:val="28"/>
          <w:szCs w:val="28"/>
          <w:lang w:val="en-US"/>
        </w:rPr>
        <w:t xml:space="preserve">integral cultural policy that brings together culture, education, science, underline the importance of youth involvement in cultural issues, the need for the youth to play an active role in the </w:t>
      </w:r>
      <w:r w:rsidR="00CF6753" w:rsidRPr="00F169B9">
        <w:rPr>
          <w:color w:val="000000"/>
          <w:spacing w:val="9"/>
          <w:sz w:val="28"/>
          <w:szCs w:val="28"/>
          <w:lang w:val="en-US"/>
        </w:rPr>
        <w:t xml:space="preserve">sphere </w:t>
      </w:r>
      <w:r w:rsidR="00CF6753">
        <w:rPr>
          <w:color w:val="000000"/>
          <w:spacing w:val="9"/>
          <w:sz w:val="28"/>
          <w:szCs w:val="28"/>
          <w:lang w:val="en-US"/>
        </w:rPr>
        <w:t xml:space="preserve">of </w:t>
      </w:r>
      <w:r w:rsidRPr="00F169B9">
        <w:rPr>
          <w:color w:val="000000"/>
          <w:spacing w:val="9"/>
          <w:sz w:val="28"/>
          <w:szCs w:val="28"/>
          <w:lang w:val="en-US"/>
        </w:rPr>
        <w:t xml:space="preserve">culture and </w:t>
      </w:r>
      <w:r w:rsidR="00384760">
        <w:rPr>
          <w:color w:val="000000"/>
          <w:spacing w:val="9"/>
          <w:sz w:val="28"/>
          <w:szCs w:val="28"/>
          <w:lang w:val="en-US"/>
        </w:rPr>
        <w:t xml:space="preserve">for </w:t>
      </w:r>
      <w:r w:rsidRPr="00F169B9">
        <w:rPr>
          <w:color w:val="000000"/>
          <w:spacing w:val="9"/>
          <w:sz w:val="28"/>
          <w:szCs w:val="28"/>
          <w:lang w:val="en-US"/>
        </w:rPr>
        <w:t>free access to culture achievements</w:t>
      </w:r>
      <w:r w:rsidR="00991D6E" w:rsidRPr="00F169B9">
        <w:rPr>
          <w:color w:val="000000"/>
          <w:spacing w:val="9"/>
          <w:sz w:val="28"/>
          <w:szCs w:val="28"/>
          <w:lang w:val="en-US"/>
        </w:rPr>
        <w:t>;</w:t>
      </w:r>
    </w:p>
    <w:p w:rsidR="00573A59" w:rsidRPr="00F169B9" w:rsidRDefault="00573A59" w:rsidP="006F126F">
      <w:pPr>
        <w:shd w:val="clear" w:color="auto" w:fill="FFFFFF"/>
        <w:tabs>
          <w:tab w:val="left" w:pos="422"/>
        </w:tabs>
        <w:spacing w:line="360" w:lineRule="auto"/>
        <w:ind w:left="422"/>
        <w:jc w:val="both"/>
        <w:rPr>
          <w:color w:val="000000"/>
          <w:spacing w:val="9"/>
          <w:sz w:val="28"/>
          <w:szCs w:val="28"/>
          <w:lang w:val="en-US"/>
        </w:rPr>
      </w:pPr>
    </w:p>
    <w:p w:rsidR="00573A59" w:rsidRPr="00F169B9" w:rsidRDefault="00A35AE1" w:rsidP="00F169B9">
      <w:pPr>
        <w:widowControl/>
        <w:numPr>
          <w:ilvl w:val="0"/>
          <w:numId w:val="2"/>
        </w:numPr>
        <w:shd w:val="clear" w:color="auto" w:fill="FEFEFE"/>
        <w:tabs>
          <w:tab w:val="left" w:pos="408"/>
        </w:tabs>
        <w:autoSpaceDE/>
        <w:autoSpaceDN/>
        <w:adjustRightInd/>
        <w:spacing w:line="360" w:lineRule="auto"/>
        <w:ind w:left="426" w:hanging="426"/>
        <w:jc w:val="both"/>
        <w:rPr>
          <w:color w:val="020C22"/>
          <w:sz w:val="28"/>
          <w:szCs w:val="28"/>
          <w:lang w:val="en-US"/>
        </w:rPr>
      </w:pPr>
      <w:r w:rsidRPr="00F169B9">
        <w:rPr>
          <w:b/>
          <w:color w:val="020C22"/>
          <w:sz w:val="28"/>
          <w:szCs w:val="28"/>
          <w:lang w:val="en-US"/>
        </w:rPr>
        <w:t>Promote</w:t>
      </w:r>
      <w:r w:rsidRPr="00F169B9">
        <w:rPr>
          <w:color w:val="020C22"/>
          <w:sz w:val="28"/>
          <w:szCs w:val="28"/>
          <w:lang w:val="en-US"/>
        </w:rPr>
        <w:t xml:space="preserve"> </w:t>
      </w:r>
      <w:r w:rsidR="000622B8" w:rsidRPr="00F169B9">
        <w:rPr>
          <w:color w:val="020C22"/>
          <w:sz w:val="28"/>
          <w:szCs w:val="28"/>
          <w:lang w:val="en-US"/>
        </w:rPr>
        <w:t>regional</w:t>
      </w:r>
      <w:r w:rsidRPr="00F169B9">
        <w:rPr>
          <w:color w:val="020C22"/>
          <w:sz w:val="28"/>
          <w:szCs w:val="28"/>
          <w:lang w:val="en-US"/>
        </w:rPr>
        <w:t xml:space="preserve"> tourism, including ecotourism, as a tool to foster sustained and inclusive economic growth, social development, biodiversity conservation and financial inclusion; </w:t>
      </w:r>
      <w:r w:rsidRPr="00F169B9">
        <w:rPr>
          <w:sz w:val="28"/>
          <w:szCs w:val="28"/>
          <w:lang w:val="en-US"/>
        </w:rPr>
        <w:t xml:space="preserve"> </w:t>
      </w:r>
    </w:p>
    <w:p w:rsidR="00466F9B" w:rsidRPr="00F169B9" w:rsidRDefault="00466F9B" w:rsidP="00F169B9">
      <w:pPr>
        <w:widowControl/>
        <w:shd w:val="clear" w:color="auto" w:fill="FEFEFE"/>
        <w:tabs>
          <w:tab w:val="left" w:pos="408"/>
        </w:tabs>
        <w:autoSpaceDE/>
        <w:autoSpaceDN/>
        <w:adjustRightInd/>
        <w:spacing w:line="360" w:lineRule="auto"/>
        <w:ind w:left="426" w:hanging="426"/>
        <w:jc w:val="both"/>
        <w:rPr>
          <w:color w:val="020C22"/>
          <w:sz w:val="28"/>
          <w:szCs w:val="28"/>
          <w:lang w:val="en-US"/>
        </w:rPr>
      </w:pPr>
    </w:p>
    <w:p w:rsidR="00701BBB" w:rsidRPr="00F169B9" w:rsidRDefault="00466F9B" w:rsidP="00F169B9">
      <w:pPr>
        <w:widowControl/>
        <w:numPr>
          <w:ilvl w:val="0"/>
          <w:numId w:val="2"/>
        </w:numPr>
        <w:shd w:val="clear" w:color="auto" w:fill="FEFEFE"/>
        <w:tabs>
          <w:tab w:val="left" w:pos="408"/>
        </w:tabs>
        <w:autoSpaceDE/>
        <w:autoSpaceDN/>
        <w:adjustRightInd/>
        <w:spacing w:line="360" w:lineRule="auto"/>
        <w:ind w:left="426" w:hanging="426"/>
        <w:jc w:val="both"/>
        <w:rPr>
          <w:color w:val="020C22"/>
          <w:sz w:val="28"/>
          <w:szCs w:val="28"/>
          <w:lang w:val="en-US"/>
        </w:rPr>
      </w:pPr>
      <w:r w:rsidRPr="00F169B9">
        <w:rPr>
          <w:b/>
          <w:color w:val="020C22"/>
          <w:sz w:val="28"/>
          <w:szCs w:val="28"/>
          <w:lang w:val="en-US"/>
        </w:rPr>
        <w:t xml:space="preserve">Encourage </w:t>
      </w:r>
      <w:r w:rsidR="00CC78DD" w:rsidRPr="00CC78DD">
        <w:rPr>
          <w:color w:val="020C22"/>
          <w:sz w:val="28"/>
          <w:szCs w:val="28"/>
          <w:lang w:val="en-US"/>
        </w:rPr>
        <w:t xml:space="preserve">the </w:t>
      </w:r>
      <w:r w:rsidRPr="00F169B9">
        <w:rPr>
          <w:color w:val="020C22"/>
          <w:sz w:val="28"/>
          <w:szCs w:val="28"/>
          <w:lang w:val="en-US"/>
        </w:rPr>
        <w:t xml:space="preserve">APPF Member Countries to promote the development of </w:t>
      </w:r>
      <w:r w:rsidR="00F679C0" w:rsidRPr="00F169B9">
        <w:rPr>
          <w:color w:val="020C22"/>
          <w:sz w:val="28"/>
          <w:szCs w:val="28"/>
          <w:lang w:val="en-US"/>
        </w:rPr>
        <w:t>regional tourist routes aimed at popularizing the unique cultural heritage sites of the Asia-Pacific region;</w:t>
      </w:r>
    </w:p>
    <w:p w:rsidR="00701BBB" w:rsidRPr="00F169B9" w:rsidRDefault="00701BBB" w:rsidP="00F169B9">
      <w:pPr>
        <w:widowControl/>
        <w:shd w:val="clear" w:color="auto" w:fill="FEFEFE"/>
        <w:tabs>
          <w:tab w:val="left" w:pos="408"/>
        </w:tabs>
        <w:autoSpaceDE/>
        <w:autoSpaceDN/>
        <w:adjustRightInd/>
        <w:spacing w:line="360" w:lineRule="auto"/>
        <w:ind w:left="426" w:hanging="426"/>
        <w:jc w:val="both"/>
        <w:rPr>
          <w:color w:val="020C22"/>
          <w:sz w:val="28"/>
          <w:szCs w:val="28"/>
          <w:lang w:val="en-US"/>
        </w:rPr>
      </w:pPr>
    </w:p>
    <w:p w:rsidR="00C9607B" w:rsidRPr="00F169B9" w:rsidRDefault="00701BBB" w:rsidP="00F169B9">
      <w:pPr>
        <w:widowControl/>
        <w:numPr>
          <w:ilvl w:val="0"/>
          <w:numId w:val="2"/>
        </w:numPr>
        <w:shd w:val="clear" w:color="auto" w:fill="FEFEFE"/>
        <w:tabs>
          <w:tab w:val="left" w:pos="408"/>
        </w:tabs>
        <w:autoSpaceDE/>
        <w:autoSpaceDN/>
        <w:adjustRightInd/>
        <w:spacing w:line="360" w:lineRule="auto"/>
        <w:ind w:left="426" w:hanging="426"/>
        <w:jc w:val="both"/>
        <w:rPr>
          <w:color w:val="020C22"/>
          <w:sz w:val="28"/>
          <w:szCs w:val="28"/>
          <w:lang w:val="en-US"/>
        </w:rPr>
      </w:pPr>
      <w:r w:rsidRPr="00F169B9">
        <w:rPr>
          <w:b/>
          <w:bCs/>
          <w:sz w:val="28"/>
          <w:szCs w:val="28"/>
          <w:lang w:val="en-US"/>
        </w:rPr>
        <w:t>Recommend</w:t>
      </w:r>
      <w:r w:rsidRPr="00CC78DD">
        <w:rPr>
          <w:bCs/>
          <w:sz w:val="28"/>
          <w:szCs w:val="28"/>
          <w:lang w:val="en-US"/>
        </w:rPr>
        <w:t xml:space="preserve"> </w:t>
      </w:r>
      <w:r w:rsidR="00CC78DD" w:rsidRPr="00CC78DD">
        <w:rPr>
          <w:bCs/>
          <w:sz w:val="28"/>
          <w:szCs w:val="28"/>
          <w:lang w:val="en-US"/>
        </w:rPr>
        <w:t>the</w:t>
      </w:r>
      <w:r w:rsidR="00CC78DD">
        <w:rPr>
          <w:b/>
          <w:bCs/>
          <w:sz w:val="28"/>
          <w:szCs w:val="28"/>
          <w:lang w:val="en-US"/>
        </w:rPr>
        <w:t xml:space="preserve"> </w:t>
      </w:r>
      <w:r w:rsidRPr="00F169B9">
        <w:rPr>
          <w:color w:val="020C22"/>
          <w:sz w:val="28"/>
          <w:szCs w:val="28"/>
          <w:lang w:val="en-US"/>
        </w:rPr>
        <w:t xml:space="preserve">APPF Member Countries to provide comprehensive assistance and support </w:t>
      </w:r>
      <w:r w:rsidR="00406502" w:rsidRPr="00F169B9">
        <w:rPr>
          <w:color w:val="020C22"/>
          <w:sz w:val="28"/>
          <w:szCs w:val="28"/>
          <w:lang w:val="en-US"/>
        </w:rPr>
        <w:t xml:space="preserve">to indigenous </w:t>
      </w:r>
      <w:r w:rsidR="00384760">
        <w:rPr>
          <w:color w:val="020C22"/>
          <w:sz w:val="28"/>
          <w:szCs w:val="28"/>
          <w:lang w:val="en-US"/>
        </w:rPr>
        <w:t xml:space="preserve">small-numbered </w:t>
      </w:r>
      <w:r w:rsidR="00406502" w:rsidRPr="00F169B9">
        <w:rPr>
          <w:color w:val="020C22"/>
          <w:sz w:val="28"/>
          <w:szCs w:val="28"/>
          <w:lang w:val="en-US"/>
        </w:rPr>
        <w:t>peoples</w:t>
      </w:r>
      <w:r w:rsidR="00335E1C" w:rsidRPr="00F169B9">
        <w:rPr>
          <w:color w:val="020C22"/>
          <w:sz w:val="28"/>
          <w:szCs w:val="28"/>
          <w:lang w:val="en-US"/>
        </w:rPr>
        <w:t xml:space="preserve"> </w:t>
      </w:r>
      <w:r w:rsidR="00C9607B" w:rsidRPr="00F169B9">
        <w:rPr>
          <w:color w:val="020C22"/>
          <w:sz w:val="28"/>
          <w:szCs w:val="28"/>
          <w:lang w:val="en-US"/>
        </w:rPr>
        <w:t>to safeguard their languages and cultures;</w:t>
      </w:r>
    </w:p>
    <w:p w:rsidR="00573A59" w:rsidRPr="00F169B9" w:rsidRDefault="00573A59" w:rsidP="00F169B9">
      <w:pPr>
        <w:pStyle w:val="a4"/>
        <w:ind w:hanging="426"/>
        <w:rPr>
          <w:b/>
          <w:i/>
          <w:sz w:val="28"/>
          <w:szCs w:val="28"/>
          <w:lang w:val="en-US"/>
        </w:rPr>
      </w:pPr>
    </w:p>
    <w:p w:rsidR="00573A59" w:rsidRPr="00F169B9" w:rsidRDefault="00A35AE1" w:rsidP="00F169B9">
      <w:pPr>
        <w:widowControl/>
        <w:numPr>
          <w:ilvl w:val="0"/>
          <w:numId w:val="2"/>
        </w:numPr>
        <w:shd w:val="clear" w:color="auto" w:fill="FEFEFE"/>
        <w:tabs>
          <w:tab w:val="left" w:pos="408"/>
        </w:tabs>
        <w:autoSpaceDE/>
        <w:autoSpaceDN/>
        <w:adjustRightInd/>
        <w:spacing w:line="360" w:lineRule="auto"/>
        <w:ind w:left="426" w:hanging="426"/>
        <w:jc w:val="both"/>
        <w:rPr>
          <w:b/>
          <w:bCs/>
          <w:color w:val="000000"/>
          <w:spacing w:val="-7"/>
          <w:sz w:val="28"/>
          <w:szCs w:val="28"/>
          <w:lang w:val="en-US"/>
        </w:rPr>
      </w:pPr>
      <w:r w:rsidRPr="00F169B9">
        <w:rPr>
          <w:b/>
          <w:sz w:val="28"/>
          <w:szCs w:val="28"/>
          <w:lang w:val="en-US"/>
        </w:rPr>
        <w:t>Explore</w:t>
      </w:r>
      <w:r w:rsidRPr="00F169B9">
        <w:rPr>
          <w:sz w:val="28"/>
          <w:szCs w:val="28"/>
          <w:lang w:val="en-US"/>
        </w:rPr>
        <w:t xml:space="preserve"> </w:t>
      </w:r>
      <w:r w:rsidRPr="00F169B9">
        <w:rPr>
          <w:color w:val="020C22"/>
          <w:sz w:val="28"/>
          <w:szCs w:val="28"/>
          <w:lang w:val="en-US"/>
        </w:rPr>
        <w:t>the possibilities of joint actions to facilitate the recovery of the tourism</w:t>
      </w:r>
      <w:r w:rsidR="006D2C51" w:rsidRPr="00F169B9">
        <w:rPr>
          <w:color w:val="020C22"/>
          <w:sz w:val="28"/>
          <w:szCs w:val="28"/>
          <w:lang w:val="en-US"/>
        </w:rPr>
        <w:t xml:space="preserve"> </w:t>
      </w:r>
      <w:r w:rsidRPr="00F169B9">
        <w:rPr>
          <w:color w:val="020C22"/>
          <w:sz w:val="28"/>
          <w:szCs w:val="28"/>
          <w:lang w:val="en-US"/>
        </w:rPr>
        <w:t xml:space="preserve">related industries, including the safe opening of new and existing </w:t>
      </w:r>
      <w:r w:rsidR="00384760">
        <w:rPr>
          <w:color w:val="020C22"/>
          <w:sz w:val="28"/>
          <w:szCs w:val="28"/>
          <w:lang w:val="en-US"/>
        </w:rPr>
        <w:t xml:space="preserve">tourist </w:t>
      </w:r>
      <w:r w:rsidRPr="00F169B9">
        <w:rPr>
          <w:color w:val="020C22"/>
          <w:sz w:val="28"/>
          <w:szCs w:val="28"/>
          <w:lang w:val="en-US"/>
        </w:rPr>
        <w:t>destinations, improving infrastructure, advancing digital transformation of tourism</w:t>
      </w:r>
      <w:r w:rsidR="00F03A1A">
        <w:rPr>
          <w:color w:val="020C22"/>
          <w:sz w:val="28"/>
          <w:szCs w:val="28"/>
          <w:lang w:val="en-US"/>
        </w:rPr>
        <w:t xml:space="preserve"> industry</w:t>
      </w:r>
      <w:r w:rsidRPr="00F169B9">
        <w:rPr>
          <w:color w:val="020C22"/>
          <w:sz w:val="28"/>
          <w:szCs w:val="28"/>
          <w:lang w:val="en-US"/>
        </w:rPr>
        <w:t>, and developing innovative tourism and tourism-related products including cultural tourism</w:t>
      </w:r>
      <w:r w:rsidRPr="00F169B9">
        <w:rPr>
          <w:sz w:val="28"/>
          <w:szCs w:val="28"/>
          <w:lang w:val="en-US"/>
        </w:rPr>
        <w:t>;</w:t>
      </w:r>
    </w:p>
    <w:p w:rsidR="00573A59" w:rsidRPr="00F169B9" w:rsidRDefault="00573A59" w:rsidP="00F169B9">
      <w:pPr>
        <w:pStyle w:val="a4"/>
        <w:ind w:hanging="426"/>
        <w:rPr>
          <w:i/>
          <w:color w:val="020C22"/>
          <w:sz w:val="28"/>
          <w:szCs w:val="28"/>
          <w:lang w:val="en-US"/>
        </w:rPr>
      </w:pPr>
    </w:p>
    <w:p w:rsidR="00C2291A" w:rsidRPr="00F169B9" w:rsidRDefault="00C2291A" w:rsidP="00F169B9">
      <w:pPr>
        <w:widowControl/>
        <w:numPr>
          <w:ilvl w:val="0"/>
          <w:numId w:val="2"/>
        </w:numPr>
        <w:shd w:val="clear" w:color="auto" w:fill="FEFEFE"/>
        <w:tabs>
          <w:tab w:val="left" w:pos="408"/>
        </w:tabs>
        <w:autoSpaceDE/>
        <w:autoSpaceDN/>
        <w:adjustRightInd/>
        <w:spacing w:line="360" w:lineRule="auto"/>
        <w:ind w:left="426" w:hanging="426"/>
        <w:jc w:val="both"/>
        <w:rPr>
          <w:b/>
          <w:bCs/>
          <w:color w:val="000000"/>
          <w:spacing w:val="-7"/>
          <w:sz w:val="28"/>
          <w:szCs w:val="28"/>
          <w:lang w:val="en-US"/>
        </w:rPr>
      </w:pPr>
      <w:r w:rsidRPr="00F169B9">
        <w:rPr>
          <w:b/>
          <w:bCs/>
          <w:color w:val="000000"/>
          <w:spacing w:val="9"/>
          <w:sz w:val="28"/>
          <w:szCs w:val="28"/>
          <w:lang w:val="en-US"/>
        </w:rPr>
        <w:t xml:space="preserve">Recommend </w:t>
      </w:r>
      <w:r w:rsidR="00CC78DD" w:rsidRPr="00CC78DD">
        <w:rPr>
          <w:bCs/>
          <w:color w:val="000000"/>
          <w:spacing w:val="9"/>
          <w:sz w:val="28"/>
          <w:szCs w:val="28"/>
          <w:lang w:val="en-US"/>
        </w:rPr>
        <w:t>the</w:t>
      </w:r>
      <w:r w:rsidR="00CC78DD">
        <w:rPr>
          <w:b/>
          <w:bCs/>
          <w:color w:val="000000"/>
          <w:spacing w:val="9"/>
          <w:sz w:val="28"/>
          <w:szCs w:val="28"/>
          <w:lang w:val="en-US"/>
        </w:rPr>
        <w:t xml:space="preserve"> </w:t>
      </w:r>
      <w:r w:rsidRPr="00F169B9">
        <w:rPr>
          <w:color w:val="000000"/>
          <w:spacing w:val="9"/>
          <w:sz w:val="28"/>
          <w:szCs w:val="28"/>
          <w:lang w:val="en-US"/>
        </w:rPr>
        <w:t xml:space="preserve">APPF Member Countries to cooperate with international organizations, </w:t>
      </w:r>
      <w:r w:rsidRPr="00F169B9">
        <w:rPr>
          <w:color w:val="000000"/>
          <w:spacing w:val="4"/>
          <w:sz w:val="28"/>
          <w:szCs w:val="28"/>
          <w:lang w:val="en-US"/>
        </w:rPr>
        <w:t xml:space="preserve">including UNESCO, and work towards the </w:t>
      </w:r>
      <w:r w:rsidR="00EB39ED" w:rsidRPr="00F169B9">
        <w:rPr>
          <w:color w:val="000000"/>
          <w:spacing w:val="4"/>
          <w:sz w:val="28"/>
          <w:szCs w:val="28"/>
          <w:lang w:val="en-US"/>
        </w:rPr>
        <w:t>support</w:t>
      </w:r>
      <w:r w:rsidRPr="00F169B9">
        <w:rPr>
          <w:color w:val="000000"/>
          <w:spacing w:val="4"/>
          <w:sz w:val="28"/>
          <w:szCs w:val="28"/>
          <w:lang w:val="en-US"/>
        </w:rPr>
        <w:t xml:space="preserve"> and promotion of cultural diversity </w:t>
      </w:r>
      <w:r w:rsidRPr="00F169B9">
        <w:rPr>
          <w:color w:val="000000"/>
          <w:spacing w:val="2"/>
          <w:sz w:val="28"/>
          <w:szCs w:val="28"/>
          <w:lang w:val="en-US"/>
        </w:rPr>
        <w:t>in the Asia-Pacific</w:t>
      </w:r>
      <w:r w:rsidR="00384760">
        <w:rPr>
          <w:color w:val="000000"/>
          <w:spacing w:val="2"/>
          <w:sz w:val="28"/>
          <w:szCs w:val="28"/>
          <w:lang w:val="en-US"/>
        </w:rPr>
        <w:t xml:space="preserve"> region</w:t>
      </w:r>
      <w:r w:rsidR="00EB39ED" w:rsidRPr="00F169B9">
        <w:rPr>
          <w:color w:val="000000"/>
          <w:spacing w:val="2"/>
          <w:sz w:val="28"/>
          <w:szCs w:val="28"/>
          <w:lang w:val="en-US"/>
        </w:rPr>
        <w:t>.</w:t>
      </w:r>
    </w:p>
    <w:p w:rsidR="00691F2B" w:rsidRPr="00F169B9" w:rsidRDefault="00691F2B" w:rsidP="00691F2B">
      <w:pPr>
        <w:shd w:val="clear" w:color="auto" w:fill="FFFFFF"/>
        <w:tabs>
          <w:tab w:val="left" w:pos="408"/>
        </w:tabs>
        <w:spacing w:line="360" w:lineRule="auto"/>
        <w:ind w:left="408"/>
        <w:jc w:val="both"/>
        <w:rPr>
          <w:color w:val="000000"/>
          <w:spacing w:val="4"/>
          <w:sz w:val="28"/>
          <w:szCs w:val="28"/>
          <w:lang w:val="en-US"/>
        </w:rPr>
      </w:pPr>
    </w:p>
    <w:sectPr w:rsidR="00691F2B" w:rsidRPr="00F169B9" w:rsidSect="00573A59">
      <w:headerReference w:type="default" r:id="rId9"/>
      <w:pgSz w:w="11909" w:h="16834"/>
      <w:pgMar w:top="851" w:right="851" w:bottom="851" w:left="1418"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7FE" w:rsidRDefault="004B67FE" w:rsidP="00573A59">
      <w:r>
        <w:separator/>
      </w:r>
    </w:p>
  </w:endnote>
  <w:endnote w:type="continuationSeparator" w:id="0">
    <w:p w:rsidR="004B67FE" w:rsidRDefault="004B67FE" w:rsidP="0057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7FE" w:rsidRDefault="004B67FE" w:rsidP="00573A59">
      <w:r>
        <w:separator/>
      </w:r>
    </w:p>
  </w:footnote>
  <w:footnote w:type="continuationSeparator" w:id="0">
    <w:p w:rsidR="004B67FE" w:rsidRDefault="004B67FE" w:rsidP="00573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956079"/>
      <w:docPartObj>
        <w:docPartGallery w:val="Page Numbers (Top of Page)"/>
        <w:docPartUnique/>
      </w:docPartObj>
    </w:sdtPr>
    <w:sdtEndPr/>
    <w:sdtContent>
      <w:p w:rsidR="00573A59" w:rsidRDefault="00573A59">
        <w:pPr>
          <w:pStyle w:val="a5"/>
          <w:jc w:val="center"/>
        </w:pPr>
        <w:r>
          <w:fldChar w:fldCharType="begin"/>
        </w:r>
        <w:r>
          <w:instrText>PAGE   \* MERGEFORMAT</w:instrText>
        </w:r>
        <w:r>
          <w:fldChar w:fldCharType="separate"/>
        </w:r>
        <w:r w:rsidR="00D247CB">
          <w:rPr>
            <w:noProof/>
          </w:rPr>
          <w:t>4</w:t>
        </w:r>
        <w:r>
          <w:fldChar w:fldCharType="end"/>
        </w:r>
      </w:p>
    </w:sdtContent>
  </w:sdt>
  <w:p w:rsidR="00573A59" w:rsidRDefault="00573A5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71F85"/>
    <w:multiLevelType w:val="hybridMultilevel"/>
    <w:tmpl w:val="DE3C30CA"/>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1">
    <w:nsid w:val="68C64BA1"/>
    <w:multiLevelType w:val="hybridMultilevel"/>
    <w:tmpl w:val="17E2B0DC"/>
    <w:lvl w:ilvl="0" w:tplc="04190001">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2">
    <w:nsid w:val="75CE2480"/>
    <w:multiLevelType w:val="singleLevel"/>
    <w:tmpl w:val="1BFCE5BA"/>
    <w:lvl w:ilvl="0">
      <w:start w:val="1"/>
      <w:numFmt w:val="decimal"/>
      <w:lvlText w:val="%1."/>
      <w:legacy w:legacy="1" w:legacySpace="0" w:legacyIndent="403"/>
      <w:lvlJc w:val="left"/>
      <w:rPr>
        <w:rFonts w:ascii="Times New Roman" w:hAnsi="Times New Roman" w:cs="Times New Roman" w:hint="default"/>
      </w:rPr>
    </w:lvl>
  </w:abstractNum>
  <w:num w:numId="1">
    <w:abstractNumId w:val="2"/>
  </w:num>
  <w:num w:numId="2">
    <w:abstractNumId w:val="2"/>
    <w:lvlOverride w:ilvl="0">
      <w:lvl w:ilvl="0">
        <w:start w:val="4"/>
        <w:numFmt w:val="decimal"/>
        <w:lvlText w:val="%1."/>
        <w:legacy w:legacy="1" w:legacySpace="0" w:legacyIndent="408"/>
        <w:lvlJc w:val="left"/>
        <w:rPr>
          <w:rFonts w:ascii="Times New Roman" w:hAnsi="Times New Roman" w:cs="Times New Roman" w:hint="default"/>
          <w:b w:val="0"/>
        </w:rPr>
      </w:lvl>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F0"/>
    <w:rsid w:val="00030C50"/>
    <w:rsid w:val="00036971"/>
    <w:rsid w:val="000373B6"/>
    <w:rsid w:val="000402FB"/>
    <w:rsid w:val="000622B8"/>
    <w:rsid w:val="000C713B"/>
    <w:rsid w:val="00136524"/>
    <w:rsid w:val="00155805"/>
    <w:rsid w:val="001A4F6B"/>
    <w:rsid w:val="001E06FE"/>
    <w:rsid w:val="001F7E19"/>
    <w:rsid w:val="0021040D"/>
    <w:rsid w:val="002233CE"/>
    <w:rsid w:val="00263E10"/>
    <w:rsid w:val="002C667E"/>
    <w:rsid w:val="00335E1C"/>
    <w:rsid w:val="003376BA"/>
    <w:rsid w:val="00384760"/>
    <w:rsid w:val="00387D7B"/>
    <w:rsid w:val="00406502"/>
    <w:rsid w:val="00425834"/>
    <w:rsid w:val="00466F9B"/>
    <w:rsid w:val="00497FBD"/>
    <w:rsid w:val="004B67FE"/>
    <w:rsid w:val="004E5BB0"/>
    <w:rsid w:val="005174A9"/>
    <w:rsid w:val="00573A59"/>
    <w:rsid w:val="005975F0"/>
    <w:rsid w:val="005B479B"/>
    <w:rsid w:val="005C7BE9"/>
    <w:rsid w:val="005D7148"/>
    <w:rsid w:val="006014B3"/>
    <w:rsid w:val="006076EE"/>
    <w:rsid w:val="00610E8F"/>
    <w:rsid w:val="00652421"/>
    <w:rsid w:val="00691F2B"/>
    <w:rsid w:val="006B19AE"/>
    <w:rsid w:val="006D2C51"/>
    <w:rsid w:val="006D6263"/>
    <w:rsid w:val="006F126F"/>
    <w:rsid w:val="00701BBB"/>
    <w:rsid w:val="007037A5"/>
    <w:rsid w:val="00714A7A"/>
    <w:rsid w:val="00784780"/>
    <w:rsid w:val="007A0FC1"/>
    <w:rsid w:val="007A5FEA"/>
    <w:rsid w:val="007A6686"/>
    <w:rsid w:val="007C7828"/>
    <w:rsid w:val="007D02F5"/>
    <w:rsid w:val="00824DDA"/>
    <w:rsid w:val="008E2EF0"/>
    <w:rsid w:val="00991D6E"/>
    <w:rsid w:val="009A4AB0"/>
    <w:rsid w:val="009E2BFE"/>
    <w:rsid w:val="00A26432"/>
    <w:rsid w:val="00A35AE1"/>
    <w:rsid w:val="00A4096F"/>
    <w:rsid w:val="00A47EE5"/>
    <w:rsid w:val="00B72EBE"/>
    <w:rsid w:val="00C00BF4"/>
    <w:rsid w:val="00C2291A"/>
    <w:rsid w:val="00C701B0"/>
    <w:rsid w:val="00C9607B"/>
    <w:rsid w:val="00CA046C"/>
    <w:rsid w:val="00CC78DD"/>
    <w:rsid w:val="00CD4085"/>
    <w:rsid w:val="00CF6753"/>
    <w:rsid w:val="00D247CB"/>
    <w:rsid w:val="00DD549D"/>
    <w:rsid w:val="00DE72BC"/>
    <w:rsid w:val="00E531EC"/>
    <w:rsid w:val="00EB39ED"/>
    <w:rsid w:val="00ED5516"/>
    <w:rsid w:val="00F03A1A"/>
    <w:rsid w:val="00F169B9"/>
    <w:rsid w:val="00F343BD"/>
    <w:rsid w:val="00F51D45"/>
    <w:rsid w:val="00F67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qFormat/>
    <w:locked/>
    <w:rsid w:val="00610E8F"/>
    <w:rPr>
      <w:rFonts w:ascii="Times New Roman" w:eastAsia="Times New Roman" w:hAnsi="Times New Roman"/>
      <w:i/>
      <w:iCs/>
      <w:sz w:val="26"/>
      <w:szCs w:val="26"/>
      <w:shd w:val="clear" w:color="auto" w:fill="FFFFFF"/>
    </w:rPr>
  </w:style>
  <w:style w:type="paragraph" w:customStyle="1" w:styleId="40">
    <w:name w:val="Основной текст4"/>
    <w:basedOn w:val="a"/>
    <w:link w:val="4"/>
    <w:qFormat/>
    <w:rsid w:val="00610E8F"/>
    <w:pPr>
      <w:widowControl/>
      <w:shd w:val="clear" w:color="auto" w:fill="FFFFFF"/>
      <w:autoSpaceDE/>
      <w:autoSpaceDN/>
      <w:adjustRightInd/>
      <w:jc w:val="both"/>
    </w:pPr>
    <w:rPr>
      <w:rFonts w:eastAsia="Times New Roman"/>
      <w:i/>
      <w:iCs/>
      <w:sz w:val="26"/>
      <w:szCs w:val="26"/>
    </w:rPr>
  </w:style>
  <w:style w:type="paragraph" w:styleId="a3">
    <w:name w:val="Normal (Web)"/>
    <w:basedOn w:val="a"/>
    <w:uiPriority w:val="99"/>
    <w:unhideWhenUsed/>
    <w:rsid w:val="001F7E19"/>
    <w:pPr>
      <w:widowControl/>
      <w:autoSpaceDE/>
      <w:autoSpaceDN/>
      <w:adjustRightInd/>
      <w:spacing w:before="100" w:beforeAutospacing="1" w:after="100" w:afterAutospacing="1"/>
    </w:pPr>
    <w:rPr>
      <w:rFonts w:eastAsia="Times New Roman"/>
      <w:sz w:val="24"/>
      <w:szCs w:val="24"/>
    </w:rPr>
  </w:style>
  <w:style w:type="paragraph" w:styleId="a4">
    <w:name w:val="List Paragraph"/>
    <w:basedOn w:val="a"/>
    <w:uiPriority w:val="34"/>
    <w:qFormat/>
    <w:rsid w:val="00A35AE1"/>
    <w:pPr>
      <w:ind w:left="720"/>
      <w:contextualSpacing/>
    </w:pPr>
  </w:style>
  <w:style w:type="paragraph" w:styleId="a5">
    <w:name w:val="header"/>
    <w:basedOn w:val="a"/>
    <w:link w:val="a6"/>
    <w:uiPriority w:val="99"/>
    <w:unhideWhenUsed/>
    <w:rsid w:val="00573A59"/>
    <w:pPr>
      <w:tabs>
        <w:tab w:val="center" w:pos="4677"/>
        <w:tab w:val="right" w:pos="9355"/>
      </w:tabs>
    </w:pPr>
  </w:style>
  <w:style w:type="character" w:customStyle="1" w:styleId="a6">
    <w:name w:val="Верхний колонтитул Знак"/>
    <w:basedOn w:val="a0"/>
    <w:link w:val="a5"/>
    <w:uiPriority w:val="99"/>
    <w:rsid w:val="00573A59"/>
    <w:rPr>
      <w:rFonts w:ascii="Times New Roman" w:hAnsi="Times New Roman"/>
      <w:sz w:val="20"/>
      <w:szCs w:val="20"/>
    </w:rPr>
  </w:style>
  <w:style w:type="paragraph" w:styleId="a7">
    <w:name w:val="footer"/>
    <w:basedOn w:val="a"/>
    <w:link w:val="a8"/>
    <w:uiPriority w:val="99"/>
    <w:unhideWhenUsed/>
    <w:rsid w:val="00573A59"/>
    <w:pPr>
      <w:tabs>
        <w:tab w:val="center" w:pos="4677"/>
        <w:tab w:val="right" w:pos="9355"/>
      </w:tabs>
    </w:pPr>
  </w:style>
  <w:style w:type="character" w:customStyle="1" w:styleId="a8">
    <w:name w:val="Нижний колонтитул Знак"/>
    <w:basedOn w:val="a0"/>
    <w:link w:val="a7"/>
    <w:uiPriority w:val="99"/>
    <w:rsid w:val="00573A59"/>
    <w:rPr>
      <w:rFonts w:ascii="Times New Roman" w:hAnsi="Times New Roman"/>
      <w:sz w:val="20"/>
      <w:szCs w:val="20"/>
    </w:rPr>
  </w:style>
  <w:style w:type="paragraph" w:styleId="a9">
    <w:name w:val="Balloon Text"/>
    <w:basedOn w:val="a"/>
    <w:link w:val="aa"/>
    <w:uiPriority w:val="99"/>
    <w:semiHidden/>
    <w:unhideWhenUsed/>
    <w:rsid w:val="00F169B9"/>
    <w:rPr>
      <w:rFonts w:ascii="Tahoma" w:hAnsi="Tahoma" w:cs="Tahoma"/>
      <w:sz w:val="16"/>
      <w:szCs w:val="16"/>
    </w:rPr>
  </w:style>
  <w:style w:type="character" w:customStyle="1" w:styleId="aa">
    <w:name w:val="Текст выноски Знак"/>
    <w:basedOn w:val="a0"/>
    <w:link w:val="a9"/>
    <w:uiPriority w:val="99"/>
    <w:semiHidden/>
    <w:rsid w:val="00F169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qFormat/>
    <w:locked/>
    <w:rsid w:val="00610E8F"/>
    <w:rPr>
      <w:rFonts w:ascii="Times New Roman" w:eastAsia="Times New Roman" w:hAnsi="Times New Roman"/>
      <w:i/>
      <w:iCs/>
      <w:sz w:val="26"/>
      <w:szCs w:val="26"/>
      <w:shd w:val="clear" w:color="auto" w:fill="FFFFFF"/>
    </w:rPr>
  </w:style>
  <w:style w:type="paragraph" w:customStyle="1" w:styleId="40">
    <w:name w:val="Основной текст4"/>
    <w:basedOn w:val="a"/>
    <w:link w:val="4"/>
    <w:qFormat/>
    <w:rsid w:val="00610E8F"/>
    <w:pPr>
      <w:widowControl/>
      <w:shd w:val="clear" w:color="auto" w:fill="FFFFFF"/>
      <w:autoSpaceDE/>
      <w:autoSpaceDN/>
      <w:adjustRightInd/>
      <w:jc w:val="both"/>
    </w:pPr>
    <w:rPr>
      <w:rFonts w:eastAsia="Times New Roman"/>
      <w:i/>
      <w:iCs/>
      <w:sz w:val="26"/>
      <w:szCs w:val="26"/>
    </w:rPr>
  </w:style>
  <w:style w:type="paragraph" w:styleId="a3">
    <w:name w:val="Normal (Web)"/>
    <w:basedOn w:val="a"/>
    <w:uiPriority w:val="99"/>
    <w:unhideWhenUsed/>
    <w:rsid w:val="001F7E19"/>
    <w:pPr>
      <w:widowControl/>
      <w:autoSpaceDE/>
      <w:autoSpaceDN/>
      <w:adjustRightInd/>
      <w:spacing w:before="100" w:beforeAutospacing="1" w:after="100" w:afterAutospacing="1"/>
    </w:pPr>
    <w:rPr>
      <w:rFonts w:eastAsia="Times New Roman"/>
      <w:sz w:val="24"/>
      <w:szCs w:val="24"/>
    </w:rPr>
  </w:style>
  <w:style w:type="paragraph" w:styleId="a4">
    <w:name w:val="List Paragraph"/>
    <w:basedOn w:val="a"/>
    <w:uiPriority w:val="34"/>
    <w:qFormat/>
    <w:rsid w:val="00A35AE1"/>
    <w:pPr>
      <w:ind w:left="720"/>
      <w:contextualSpacing/>
    </w:pPr>
  </w:style>
  <w:style w:type="paragraph" w:styleId="a5">
    <w:name w:val="header"/>
    <w:basedOn w:val="a"/>
    <w:link w:val="a6"/>
    <w:uiPriority w:val="99"/>
    <w:unhideWhenUsed/>
    <w:rsid w:val="00573A59"/>
    <w:pPr>
      <w:tabs>
        <w:tab w:val="center" w:pos="4677"/>
        <w:tab w:val="right" w:pos="9355"/>
      </w:tabs>
    </w:pPr>
  </w:style>
  <w:style w:type="character" w:customStyle="1" w:styleId="a6">
    <w:name w:val="Верхний колонтитул Знак"/>
    <w:basedOn w:val="a0"/>
    <w:link w:val="a5"/>
    <w:uiPriority w:val="99"/>
    <w:rsid w:val="00573A59"/>
    <w:rPr>
      <w:rFonts w:ascii="Times New Roman" w:hAnsi="Times New Roman"/>
      <w:sz w:val="20"/>
      <w:szCs w:val="20"/>
    </w:rPr>
  </w:style>
  <w:style w:type="paragraph" w:styleId="a7">
    <w:name w:val="footer"/>
    <w:basedOn w:val="a"/>
    <w:link w:val="a8"/>
    <w:uiPriority w:val="99"/>
    <w:unhideWhenUsed/>
    <w:rsid w:val="00573A59"/>
    <w:pPr>
      <w:tabs>
        <w:tab w:val="center" w:pos="4677"/>
        <w:tab w:val="right" w:pos="9355"/>
      </w:tabs>
    </w:pPr>
  </w:style>
  <w:style w:type="character" w:customStyle="1" w:styleId="a8">
    <w:name w:val="Нижний колонтитул Знак"/>
    <w:basedOn w:val="a0"/>
    <w:link w:val="a7"/>
    <w:uiPriority w:val="99"/>
    <w:rsid w:val="00573A59"/>
    <w:rPr>
      <w:rFonts w:ascii="Times New Roman" w:hAnsi="Times New Roman"/>
      <w:sz w:val="20"/>
      <w:szCs w:val="20"/>
    </w:rPr>
  </w:style>
  <w:style w:type="paragraph" w:styleId="a9">
    <w:name w:val="Balloon Text"/>
    <w:basedOn w:val="a"/>
    <w:link w:val="aa"/>
    <w:uiPriority w:val="99"/>
    <w:semiHidden/>
    <w:unhideWhenUsed/>
    <w:rsid w:val="00F169B9"/>
    <w:rPr>
      <w:rFonts w:ascii="Tahoma" w:hAnsi="Tahoma" w:cs="Tahoma"/>
      <w:sz w:val="16"/>
      <w:szCs w:val="16"/>
    </w:rPr>
  </w:style>
  <w:style w:type="character" w:customStyle="1" w:styleId="aa">
    <w:name w:val="Текст выноски Знак"/>
    <w:basedOn w:val="a0"/>
    <w:link w:val="a9"/>
    <w:uiPriority w:val="99"/>
    <w:semiHidden/>
    <w:rsid w:val="00F169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94406">
      <w:bodyDiv w:val="1"/>
      <w:marLeft w:val="0"/>
      <w:marRight w:val="0"/>
      <w:marTop w:val="0"/>
      <w:marBottom w:val="0"/>
      <w:divBdr>
        <w:top w:val="none" w:sz="0" w:space="0" w:color="auto"/>
        <w:left w:val="none" w:sz="0" w:space="0" w:color="auto"/>
        <w:bottom w:val="none" w:sz="0" w:space="0" w:color="auto"/>
        <w:right w:val="none" w:sz="0" w:space="0" w:color="auto"/>
      </w:divBdr>
    </w:div>
    <w:div w:id="372656601">
      <w:bodyDiv w:val="1"/>
      <w:marLeft w:val="0"/>
      <w:marRight w:val="0"/>
      <w:marTop w:val="0"/>
      <w:marBottom w:val="0"/>
      <w:divBdr>
        <w:top w:val="none" w:sz="0" w:space="0" w:color="auto"/>
        <w:left w:val="none" w:sz="0" w:space="0" w:color="auto"/>
        <w:bottom w:val="none" w:sz="0" w:space="0" w:color="auto"/>
        <w:right w:val="none" w:sz="0" w:space="0" w:color="auto"/>
      </w:divBdr>
    </w:div>
    <w:div w:id="380788438">
      <w:bodyDiv w:val="1"/>
      <w:marLeft w:val="0"/>
      <w:marRight w:val="0"/>
      <w:marTop w:val="0"/>
      <w:marBottom w:val="0"/>
      <w:divBdr>
        <w:top w:val="none" w:sz="0" w:space="0" w:color="auto"/>
        <w:left w:val="none" w:sz="0" w:space="0" w:color="auto"/>
        <w:bottom w:val="none" w:sz="0" w:space="0" w:color="auto"/>
        <w:right w:val="none" w:sz="0" w:space="0" w:color="auto"/>
      </w:divBdr>
    </w:div>
    <w:div w:id="848325756">
      <w:bodyDiv w:val="1"/>
      <w:marLeft w:val="0"/>
      <w:marRight w:val="0"/>
      <w:marTop w:val="0"/>
      <w:marBottom w:val="0"/>
      <w:divBdr>
        <w:top w:val="none" w:sz="0" w:space="0" w:color="auto"/>
        <w:left w:val="none" w:sz="0" w:space="0" w:color="auto"/>
        <w:bottom w:val="none" w:sz="0" w:space="0" w:color="auto"/>
        <w:right w:val="none" w:sz="0" w:space="0" w:color="auto"/>
      </w:divBdr>
    </w:div>
    <w:div w:id="887645103">
      <w:bodyDiv w:val="1"/>
      <w:marLeft w:val="0"/>
      <w:marRight w:val="0"/>
      <w:marTop w:val="0"/>
      <w:marBottom w:val="0"/>
      <w:divBdr>
        <w:top w:val="none" w:sz="0" w:space="0" w:color="auto"/>
        <w:left w:val="none" w:sz="0" w:space="0" w:color="auto"/>
        <w:bottom w:val="none" w:sz="0" w:space="0" w:color="auto"/>
        <w:right w:val="none" w:sz="0" w:space="0" w:color="auto"/>
      </w:divBdr>
    </w:div>
    <w:div w:id="977221168">
      <w:bodyDiv w:val="1"/>
      <w:marLeft w:val="0"/>
      <w:marRight w:val="0"/>
      <w:marTop w:val="0"/>
      <w:marBottom w:val="0"/>
      <w:divBdr>
        <w:top w:val="none" w:sz="0" w:space="0" w:color="auto"/>
        <w:left w:val="none" w:sz="0" w:space="0" w:color="auto"/>
        <w:bottom w:val="none" w:sz="0" w:space="0" w:color="auto"/>
        <w:right w:val="none" w:sz="0" w:space="0" w:color="auto"/>
      </w:divBdr>
    </w:div>
    <w:div w:id="1107309932">
      <w:bodyDiv w:val="1"/>
      <w:marLeft w:val="0"/>
      <w:marRight w:val="0"/>
      <w:marTop w:val="0"/>
      <w:marBottom w:val="0"/>
      <w:divBdr>
        <w:top w:val="none" w:sz="0" w:space="0" w:color="auto"/>
        <w:left w:val="none" w:sz="0" w:space="0" w:color="auto"/>
        <w:bottom w:val="none" w:sz="0" w:space="0" w:color="auto"/>
        <w:right w:val="none" w:sz="0" w:space="0" w:color="auto"/>
      </w:divBdr>
    </w:div>
    <w:div w:id="1119490111">
      <w:bodyDiv w:val="1"/>
      <w:marLeft w:val="0"/>
      <w:marRight w:val="0"/>
      <w:marTop w:val="0"/>
      <w:marBottom w:val="0"/>
      <w:divBdr>
        <w:top w:val="none" w:sz="0" w:space="0" w:color="auto"/>
        <w:left w:val="none" w:sz="0" w:space="0" w:color="auto"/>
        <w:bottom w:val="none" w:sz="0" w:space="0" w:color="auto"/>
        <w:right w:val="none" w:sz="0" w:space="0" w:color="auto"/>
      </w:divBdr>
    </w:div>
    <w:div w:id="1149830201">
      <w:bodyDiv w:val="1"/>
      <w:marLeft w:val="0"/>
      <w:marRight w:val="0"/>
      <w:marTop w:val="0"/>
      <w:marBottom w:val="0"/>
      <w:divBdr>
        <w:top w:val="none" w:sz="0" w:space="0" w:color="auto"/>
        <w:left w:val="none" w:sz="0" w:space="0" w:color="auto"/>
        <w:bottom w:val="none" w:sz="0" w:space="0" w:color="auto"/>
        <w:right w:val="none" w:sz="0" w:space="0" w:color="auto"/>
      </w:divBdr>
    </w:div>
    <w:div w:id="1245336967">
      <w:bodyDiv w:val="1"/>
      <w:marLeft w:val="0"/>
      <w:marRight w:val="0"/>
      <w:marTop w:val="0"/>
      <w:marBottom w:val="0"/>
      <w:divBdr>
        <w:top w:val="none" w:sz="0" w:space="0" w:color="auto"/>
        <w:left w:val="none" w:sz="0" w:space="0" w:color="auto"/>
        <w:bottom w:val="none" w:sz="0" w:space="0" w:color="auto"/>
        <w:right w:val="none" w:sz="0" w:space="0" w:color="auto"/>
      </w:divBdr>
    </w:div>
    <w:div w:id="1444498655">
      <w:bodyDiv w:val="1"/>
      <w:marLeft w:val="0"/>
      <w:marRight w:val="0"/>
      <w:marTop w:val="0"/>
      <w:marBottom w:val="0"/>
      <w:divBdr>
        <w:top w:val="none" w:sz="0" w:space="0" w:color="auto"/>
        <w:left w:val="none" w:sz="0" w:space="0" w:color="auto"/>
        <w:bottom w:val="none" w:sz="0" w:space="0" w:color="auto"/>
        <w:right w:val="none" w:sz="0" w:space="0" w:color="auto"/>
      </w:divBdr>
    </w:div>
    <w:div w:id="1501121308">
      <w:bodyDiv w:val="1"/>
      <w:marLeft w:val="0"/>
      <w:marRight w:val="0"/>
      <w:marTop w:val="0"/>
      <w:marBottom w:val="0"/>
      <w:divBdr>
        <w:top w:val="none" w:sz="0" w:space="0" w:color="auto"/>
        <w:left w:val="none" w:sz="0" w:space="0" w:color="auto"/>
        <w:bottom w:val="none" w:sz="0" w:space="0" w:color="auto"/>
        <w:right w:val="none" w:sz="0" w:space="0" w:color="auto"/>
      </w:divBdr>
    </w:div>
    <w:div w:id="1546480580">
      <w:bodyDiv w:val="1"/>
      <w:marLeft w:val="0"/>
      <w:marRight w:val="0"/>
      <w:marTop w:val="0"/>
      <w:marBottom w:val="0"/>
      <w:divBdr>
        <w:top w:val="none" w:sz="0" w:space="0" w:color="auto"/>
        <w:left w:val="none" w:sz="0" w:space="0" w:color="auto"/>
        <w:bottom w:val="none" w:sz="0" w:space="0" w:color="auto"/>
        <w:right w:val="none" w:sz="0" w:space="0" w:color="auto"/>
      </w:divBdr>
    </w:div>
    <w:div w:id="1549997805">
      <w:bodyDiv w:val="1"/>
      <w:marLeft w:val="0"/>
      <w:marRight w:val="0"/>
      <w:marTop w:val="0"/>
      <w:marBottom w:val="0"/>
      <w:divBdr>
        <w:top w:val="none" w:sz="0" w:space="0" w:color="auto"/>
        <w:left w:val="none" w:sz="0" w:space="0" w:color="auto"/>
        <w:bottom w:val="none" w:sz="0" w:space="0" w:color="auto"/>
        <w:right w:val="none" w:sz="0" w:space="0" w:color="auto"/>
      </w:divBdr>
    </w:div>
    <w:div w:id="1576234495">
      <w:bodyDiv w:val="1"/>
      <w:marLeft w:val="0"/>
      <w:marRight w:val="0"/>
      <w:marTop w:val="0"/>
      <w:marBottom w:val="0"/>
      <w:divBdr>
        <w:top w:val="none" w:sz="0" w:space="0" w:color="auto"/>
        <w:left w:val="none" w:sz="0" w:space="0" w:color="auto"/>
        <w:bottom w:val="none" w:sz="0" w:space="0" w:color="auto"/>
        <w:right w:val="none" w:sz="0" w:space="0" w:color="auto"/>
      </w:divBdr>
    </w:div>
    <w:div w:id="1641571430">
      <w:bodyDiv w:val="1"/>
      <w:marLeft w:val="0"/>
      <w:marRight w:val="0"/>
      <w:marTop w:val="0"/>
      <w:marBottom w:val="0"/>
      <w:divBdr>
        <w:top w:val="none" w:sz="0" w:space="0" w:color="auto"/>
        <w:left w:val="none" w:sz="0" w:space="0" w:color="auto"/>
        <w:bottom w:val="none" w:sz="0" w:space="0" w:color="auto"/>
        <w:right w:val="none" w:sz="0" w:space="0" w:color="auto"/>
      </w:divBdr>
    </w:div>
    <w:div w:id="1713385125">
      <w:bodyDiv w:val="1"/>
      <w:marLeft w:val="0"/>
      <w:marRight w:val="0"/>
      <w:marTop w:val="0"/>
      <w:marBottom w:val="0"/>
      <w:divBdr>
        <w:top w:val="none" w:sz="0" w:space="0" w:color="auto"/>
        <w:left w:val="none" w:sz="0" w:space="0" w:color="auto"/>
        <w:bottom w:val="none" w:sz="0" w:space="0" w:color="auto"/>
        <w:right w:val="none" w:sz="0" w:space="0" w:color="auto"/>
      </w:divBdr>
    </w:div>
    <w:div w:id="1722366789">
      <w:bodyDiv w:val="1"/>
      <w:marLeft w:val="0"/>
      <w:marRight w:val="0"/>
      <w:marTop w:val="0"/>
      <w:marBottom w:val="0"/>
      <w:divBdr>
        <w:top w:val="none" w:sz="0" w:space="0" w:color="auto"/>
        <w:left w:val="none" w:sz="0" w:space="0" w:color="auto"/>
        <w:bottom w:val="none" w:sz="0" w:space="0" w:color="auto"/>
        <w:right w:val="none" w:sz="0" w:space="0" w:color="auto"/>
      </w:divBdr>
    </w:div>
    <w:div w:id="1863862783">
      <w:bodyDiv w:val="1"/>
      <w:marLeft w:val="0"/>
      <w:marRight w:val="0"/>
      <w:marTop w:val="0"/>
      <w:marBottom w:val="0"/>
      <w:divBdr>
        <w:top w:val="none" w:sz="0" w:space="0" w:color="auto"/>
        <w:left w:val="none" w:sz="0" w:space="0" w:color="auto"/>
        <w:bottom w:val="none" w:sz="0" w:space="0" w:color="auto"/>
        <w:right w:val="none" w:sz="0" w:space="0" w:color="auto"/>
      </w:divBdr>
    </w:div>
    <w:div w:id="1883714974">
      <w:bodyDiv w:val="1"/>
      <w:marLeft w:val="0"/>
      <w:marRight w:val="0"/>
      <w:marTop w:val="0"/>
      <w:marBottom w:val="0"/>
      <w:divBdr>
        <w:top w:val="none" w:sz="0" w:space="0" w:color="auto"/>
        <w:left w:val="none" w:sz="0" w:space="0" w:color="auto"/>
        <w:bottom w:val="none" w:sz="0" w:space="0" w:color="auto"/>
        <w:right w:val="none" w:sz="0" w:space="0" w:color="auto"/>
      </w:divBdr>
    </w:div>
    <w:div w:id="192826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CB430-26C1-412A-B4F9-761A89EB0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950</Words>
  <Characters>5420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Никулина М.О.</cp:lastModifiedBy>
  <cp:revision>17</cp:revision>
  <cp:lastPrinted>2022-08-22T12:37:00Z</cp:lastPrinted>
  <dcterms:created xsi:type="dcterms:W3CDTF">2022-08-22T12:03:00Z</dcterms:created>
  <dcterms:modified xsi:type="dcterms:W3CDTF">2022-09-02T13:23:00Z</dcterms:modified>
</cp:coreProperties>
</file>